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BBA" w:rsidRPr="00CB76CC" w:rsidRDefault="00192BBA" w:rsidP="00192BBA">
      <w:pPr>
        <w:shd w:val="clear" w:color="auto" w:fill="FFFFFF"/>
        <w:spacing w:after="0" w:line="240" w:lineRule="auto"/>
        <w:ind w:left="-567"/>
        <w:jc w:val="center"/>
        <w:rPr>
          <w:rFonts w:ascii="Times New Roman" w:hAnsi="Times New Roman"/>
          <w:sz w:val="24"/>
          <w:szCs w:val="24"/>
        </w:rPr>
      </w:pPr>
      <w:bookmarkStart w:id="0" w:name="_GoBack"/>
      <w:bookmarkEnd w:id="0"/>
      <w:r w:rsidRPr="00CB76CC">
        <w:rPr>
          <w:rFonts w:ascii="Times New Roman" w:hAnsi="Times New Roman"/>
          <w:b/>
          <w:bCs/>
          <w:color w:val="000000"/>
          <w:sz w:val="24"/>
          <w:szCs w:val="24"/>
        </w:rPr>
        <w:t>ОМСКИЙ МУНИЦИПАЛЬНЫЙ РАЙОН ОМСКОЙ ОБЛАСТИ</w:t>
      </w:r>
    </w:p>
    <w:p w:rsidR="00192BBA" w:rsidRPr="00CB76CC" w:rsidRDefault="00192BBA" w:rsidP="00192BBA">
      <w:pPr>
        <w:shd w:val="clear" w:color="auto" w:fill="FFFFFF"/>
        <w:spacing w:after="0" w:line="240" w:lineRule="auto"/>
        <w:ind w:left="-567"/>
        <w:rPr>
          <w:rFonts w:ascii="Times New Roman" w:hAnsi="Times New Roman"/>
          <w:b/>
          <w:color w:val="000000"/>
          <w:sz w:val="40"/>
          <w:szCs w:val="40"/>
        </w:rPr>
      </w:pPr>
      <w:r w:rsidRPr="00CB76CC">
        <w:rPr>
          <w:rFonts w:ascii="Times New Roman" w:hAnsi="Times New Roman"/>
          <w:b/>
          <w:color w:val="000000"/>
          <w:sz w:val="40"/>
          <w:szCs w:val="40"/>
        </w:rPr>
        <w:t xml:space="preserve">        Администрация Покровского сельского поселения</w:t>
      </w:r>
    </w:p>
    <w:p w:rsidR="00192BBA" w:rsidRPr="00CB76CC" w:rsidRDefault="00192BBA" w:rsidP="00192BBA">
      <w:pPr>
        <w:shd w:val="clear" w:color="auto" w:fill="FFFFFF"/>
        <w:spacing w:after="0" w:line="240" w:lineRule="auto"/>
        <w:ind w:left="-567"/>
        <w:jc w:val="center"/>
        <w:rPr>
          <w:rFonts w:ascii="Times New Roman" w:hAnsi="Times New Roman"/>
          <w:color w:val="000000"/>
          <w:sz w:val="10"/>
          <w:szCs w:val="10"/>
        </w:rPr>
      </w:pPr>
    </w:p>
    <w:tbl>
      <w:tblPr>
        <w:tblW w:w="0" w:type="auto"/>
        <w:tblBorders>
          <w:top w:val="thinThickSmallGap" w:sz="24" w:space="0" w:color="auto"/>
        </w:tblBorders>
        <w:tblLook w:val="01E0" w:firstRow="1" w:lastRow="1" w:firstColumn="1" w:lastColumn="1" w:noHBand="0" w:noVBand="0"/>
      </w:tblPr>
      <w:tblGrid>
        <w:gridCol w:w="9638"/>
      </w:tblGrid>
      <w:tr w:rsidR="00192BBA" w:rsidRPr="00CB76CC" w:rsidTr="006E2499">
        <w:trPr>
          <w:trHeight w:val="237"/>
        </w:trPr>
        <w:tc>
          <w:tcPr>
            <w:tcW w:w="9857" w:type="dxa"/>
            <w:tcBorders>
              <w:top w:val="thinThickSmallGap" w:sz="24" w:space="0" w:color="auto"/>
            </w:tcBorders>
          </w:tcPr>
          <w:p w:rsidR="00192BBA" w:rsidRPr="00CB76CC" w:rsidRDefault="00192BBA" w:rsidP="006E2499">
            <w:pPr>
              <w:spacing w:after="0" w:line="240" w:lineRule="auto"/>
              <w:ind w:left="-567"/>
              <w:jc w:val="center"/>
              <w:rPr>
                <w:rFonts w:ascii="Times New Roman" w:hAnsi="Times New Roman"/>
                <w:b/>
                <w:color w:val="000000"/>
                <w:spacing w:val="38"/>
                <w:sz w:val="16"/>
                <w:szCs w:val="16"/>
              </w:rPr>
            </w:pPr>
          </w:p>
        </w:tc>
      </w:tr>
    </w:tbl>
    <w:p w:rsidR="00192BBA" w:rsidRPr="00CB76CC" w:rsidRDefault="00192BBA" w:rsidP="00192BBA">
      <w:pPr>
        <w:shd w:val="clear" w:color="auto" w:fill="FFFFFF"/>
        <w:spacing w:after="0" w:line="240" w:lineRule="auto"/>
        <w:ind w:left="-567"/>
        <w:jc w:val="center"/>
        <w:rPr>
          <w:rFonts w:ascii="Times New Roman" w:hAnsi="Times New Roman"/>
          <w:b/>
          <w:color w:val="000000"/>
          <w:spacing w:val="38"/>
          <w:sz w:val="24"/>
          <w:szCs w:val="24"/>
        </w:rPr>
      </w:pPr>
      <w:r w:rsidRPr="00CB76CC">
        <w:rPr>
          <w:rFonts w:ascii="Times New Roman" w:hAnsi="Times New Roman"/>
          <w:b/>
          <w:color w:val="000000"/>
          <w:spacing w:val="38"/>
          <w:sz w:val="36"/>
          <w:szCs w:val="36"/>
        </w:rPr>
        <w:t>ПОСТАНОВЛЕНИЕ</w:t>
      </w:r>
    </w:p>
    <w:p w:rsidR="00192BBA" w:rsidRPr="00CB76CC" w:rsidRDefault="00192BBA" w:rsidP="00192BBA">
      <w:pPr>
        <w:spacing w:after="0" w:line="240" w:lineRule="auto"/>
        <w:ind w:left="-567"/>
        <w:jc w:val="center"/>
        <w:rPr>
          <w:rFonts w:ascii="Times New Roman" w:hAnsi="Times New Roman"/>
          <w:b/>
          <w:sz w:val="28"/>
          <w:szCs w:val="28"/>
        </w:rPr>
      </w:pPr>
    </w:p>
    <w:p w:rsidR="00192BBA" w:rsidRPr="00CB76CC" w:rsidRDefault="00192BBA" w:rsidP="002E3A68">
      <w:pPr>
        <w:spacing w:after="0" w:line="240" w:lineRule="auto"/>
        <w:jc w:val="both"/>
        <w:rPr>
          <w:rFonts w:ascii="Times New Roman" w:hAnsi="Times New Roman"/>
          <w:sz w:val="28"/>
          <w:szCs w:val="28"/>
        </w:rPr>
      </w:pPr>
      <w:r w:rsidRPr="00CB76CC">
        <w:rPr>
          <w:rFonts w:ascii="Times New Roman" w:hAnsi="Times New Roman"/>
          <w:sz w:val="28"/>
          <w:szCs w:val="28"/>
        </w:rPr>
        <w:t xml:space="preserve">   </w:t>
      </w:r>
      <w:r w:rsidR="002E3A68">
        <w:rPr>
          <w:rFonts w:ascii="Times New Roman" w:hAnsi="Times New Roman"/>
          <w:sz w:val="28"/>
          <w:szCs w:val="28"/>
        </w:rPr>
        <w:t>27.06.2022</w:t>
      </w:r>
      <w:r w:rsidRPr="00CB76CC">
        <w:rPr>
          <w:rFonts w:ascii="Times New Roman" w:hAnsi="Times New Roman"/>
          <w:sz w:val="28"/>
          <w:szCs w:val="28"/>
        </w:rPr>
        <w:t xml:space="preserve">                 </w:t>
      </w:r>
      <w:r>
        <w:rPr>
          <w:rFonts w:ascii="Times New Roman" w:hAnsi="Times New Roman"/>
          <w:sz w:val="28"/>
          <w:szCs w:val="28"/>
        </w:rPr>
        <w:t xml:space="preserve">                                               </w:t>
      </w:r>
      <w:r w:rsidR="002E3A68">
        <w:rPr>
          <w:rFonts w:ascii="Times New Roman" w:hAnsi="Times New Roman"/>
          <w:sz w:val="28"/>
          <w:szCs w:val="28"/>
        </w:rPr>
        <w:tab/>
      </w:r>
      <w:r w:rsidR="002E3A68">
        <w:rPr>
          <w:rFonts w:ascii="Times New Roman" w:hAnsi="Times New Roman"/>
          <w:sz w:val="28"/>
          <w:szCs w:val="28"/>
        </w:rPr>
        <w:tab/>
      </w:r>
      <w:r w:rsidR="002E3A68">
        <w:rPr>
          <w:rFonts w:ascii="Times New Roman" w:hAnsi="Times New Roman"/>
          <w:sz w:val="28"/>
          <w:szCs w:val="28"/>
        </w:rPr>
        <w:tab/>
      </w:r>
      <w:r w:rsidR="002E3A68">
        <w:rPr>
          <w:rFonts w:ascii="Times New Roman" w:hAnsi="Times New Roman"/>
          <w:sz w:val="28"/>
          <w:szCs w:val="28"/>
        </w:rPr>
        <w:tab/>
      </w:r>
      <w:r>
        <w:rPr>
          <w:rFonts w:ascii="Times New Roman" w:hAnsi="Times New Roman"/>
          <w:sz w:val="28"/>
          <w:szCs w:val="28"/>
        </w:rPr>
        <w:t xml:space="preserve">     № </w:t>
      </w:r>
      <w:r w:rsidR="002025DC">
        <w:rPr>
          <w:rFonts w:ascii="Times New Roman" w:hAnsi="Times New Roman"/>
          <w:sz w:val="28"/>
          <w:szCs w:val="28"/>
        </w:rPr>
        <w:t>41</w:t>
      </w:r>
      <w:r w:rsidR="002E3A68">
        <w:rPr>
          <w:rFonts w:ascii="Times New Roman" w:hAnsi="Times New Roman"/>
          <w:sz w:val="28"/>
          <w:szCs w:val="28"/>
        </w:rPr>
        <w:tab/>
      </w:r>
    </w:p>
    <w:p w:rsidR="00192BBA" w:rsidRPr="00CB76CC" w:rsidRDefault="00AF09D0" w:rsidP="00192BBA">
      <w:pPr>
        <w:widowControl w:val="0"/>
        <w:tabs>
          <w:tab w:val="left" w:leader="underscore" w:pos="4093"/>
        </w:tabs>
        <w:spacing w:after="0" w:line="240" w:lineRule="auto"/>
        <w:jc w:val="center"/>
        <w:rPr>
          <w:rFonts w:ascii="Times New Roman" w:hAnsi="Times New Roman"/>
          <w:sz w:val="28"/>
          <w:szCs w:val="28"/>
        </w:rPr>
      </w:pPr>
      <w:r>
        <w:rPr>
          <w:rFonts w:ascii="Times New Roman" w:hAnsi="Times New Roman"/>
          <w:sz w:val="28"/>
          <w:szCs w:val="28"/>
        </w:rPr>
        <w:t>Об утверждении П</w:t>
      </w:r>
      <w:r w:rsidRPr="00DA42C3">
        <w:rPr>
          <w:rFonts w:ascii="Times New Roman" w:hAnsi="Times New Roman"/>
          <w:sz w:val="28"/>
          <w:szCs w:val="28"/>
        </w:rPr>
        <w:t>оряд</w:t>
      </w:r>
      <w:r>
        <w:rPr>
          <w:rFonts w:ascii="Times New Roman" w:hAnsi="Times New Roman"/>
          <w:sz w:val="28"/>
          <w:szCs w:val="28"/>
        </w:rPr>
        <w:t>ка</w:t>
      </w:r>
      <w:r w:rsidRPr="00DA42C3">
        <w:rPr>
          <w:rFonts w:ascii="Times New Roman" w:hAnsi="Times New Roman"/>
          <w:sz w:val="28"/>
          <w:szCs w:val="28"/>
        </w:rPr>
        <w:t xml:space="preserve"> определения объема и услови</w:t>
      </w:r>
      <w:r>
        <w:rPr>
          <w:rFonts w:ascii="Times New Roman" w:hAnsi="Times New Roman"/>
          <w:sz w:val="28"/>
          <w:szCs w:val="28"/>
        </w:rPr>
        <w:t>й</w:t>
      </w:r>
      <w:r w:rsidRPr="00DA42C3">
        <w:rPr>
          <w:rFonts w:ascii="Times New Roman" w:hAnsi="Times New Roman"/>
          <w:sz w:val="28"/>
          <w:szCs w:val="28"/>
        </w:rPr>
        <w:t xml:space="preserve"> предоставления бюджетным и автономным учреждениям</w:t>
      </w:r>
      <w:r>
        <w:rPr>
          <w:rFonts w:ascii="Times New Roman" w:hAnsi="Times New Roman"/>
          <w:sz w:val="28"/>
          <w:szCs w:val="28"/>
        </w:rPr>
        <w:t xml:space="preserve"> Покровского сельского поселения</w:t>
      </w:r>
      <w:r w:rsidRPr="00DA42C3">
        <w:rPr>
          <w:rFonts w:ascii="Times New Roman" w:hAnsi="Times New Roman"/>
          <w:sz w:val="28"/>
          <w:szCs w:val="28"/>
        </w:rPr>
        <w:t xml:space="preserve">, подведомственным </w:t>
      </w:r>
      <w:r>
        <w:rPr>
          <w:rFonts w:ascii="Times New Roman" w:hAnsi="Times New Roman"/>
          <w:sz w:val="28"/>
          <w:szCs w:val="28"/>
        </w:rPr>
        <w:t>Администрации Покровского сельского поселения Омского муниципального района Омской области, субсидий на иные цели</w:t>
      </w:r>
    </w:p>
    <w:p w:rsidR="00192BBA" w:rsidRPr="00CB76CC" w:rsidRDefault="00192BBA" w:rsidP="00192BBA">
      <w:pPr>
        <w:widowControl w:val="0"/>
        <w:tabs>
          <w:tab w:val="left" w:leader="underscore" w:pos="4093"/>
        </w:tabs>
        <w:spacing w:after="0" w:line="240" w:lineRule="auto"/>
        <w:jc w:val="center"/>
        <w:rPr>
          <w:rFonts w:ascii="Times New Roman" w:hAnsi="Times New Roman"/>
          <w:sz w:val="28"/>
          <w:szCs w:val="28"/>
        </w:rPr>
      </w:pPr>
    </w:p>
    <w:p w:rsidR="00192BBA" w:rsidRPr="00CB76CC" w:rsidRDefault="00192BBA" w:rsidP="00192BBA">
      <w:pPr>
        <w:widowControl w:val="0"/>
        <w:spacing w:after="0" w:line="240" w:lineRule="auto"/>
        <w:ind w:firstLine="709"/>
        <w:jc w:val="both"/>
        <w:rPr>
          <w:rFonts w:ascii="Times New Roman" w:hAnsi="Times New Roman"/>
          <w:sz w:val="28"/>
          <w:szCs w:val="28"/>
        </w:rPr>
      </w:pPr>
    </w:p>
    <w:p w:rsidR="00192BBA" w:rsidRPr="007D7614" w:rsidRDefault="00BD70F7" w:rsidP="00192BBA">
      <w:pPr>
        <w:widowControl w:val="0"/>
        <w:spacing w:after="0" w:line="240" w:lineRule="auto"/>
        <w:ind w:firstLine="709"/>
        <w:jc w:val="both"/>
        <w:rPr>
          <w:rFonts w:ascii="Times New Roman" w:hAnsi="Times New Roman"/>
          <w:sz w:val="28"/>
          <w:szCs w:val="28"/>
        </w:rPr>
      </w:pPr>
      <w:r w:rsidRPr="00BD70F7">
        <w:rPr>
          <w:rFonts w:ascii="Times New Roman" w:hAnsi="Times New Roman"/>
          <w:sz w:val="28"/>
          <w:szCs w:val="28"/>
        </w:rPr>
        <w:t>В соответствии с абзацем вторым пункта 1 статьи 78.1 Бюджетно</w:t>
      </w:r>
      <w:r>
        <w:rPr>
          <w:rFonts w:ascii="Times New Roman" w:hAnsi="Times New Roman"/>
          <w:sz w:val="28"/>
          <w:szCs w:val="28"/>
        </w:rPr>
        <w:t>го кодекса Российской Федерации</w:t>
      </w:r>
    </w:p>
    <w:p w:rsidR="00192BBA" w:rsidRPr="007D7614" w:rsidRDefault="00192BBA" w:rsidP="00192BBA">
      <w:pPr>
        <w:widowControl w:val="0"/>
        <w:tabs>
          <w:tab w:val="left" w:leader="underscore" w:pos="9687"/>
        </w:tabs>
        <w:spacing w:after="0" w:line="240" w:lineRule="auto"/>
        <w:ind w:firstLine="709"/>
        <w:jc w:val="both"/>
        <w:rPr>
          <w:rFonts w:ascii="Times New Roman" w:hAnsi="Times New Roman"/>
          <w:sz w:val="28"/>
          <w:szCs w:val="28"/>
        </w:rPr>
      </w:pPr>
    </w:p>
    <w:p w:rsidR="00192BBA" w:rsidRPr="007D7614" w:rsidRDefault="00192BBA" w:rsidP="00192BBA">
      <w:pPr>
        <w:widowControl w:val="0"/>
        <w:tabs>
          <w:tab w:val="left" w:leader="underscore" w:pos="9687"/>
        </w:tabs>
        <w:spacing w:after="0" w:line="240" w:lineRule="auto"/>
        <w:jc w:val="both"/>
        <w:rPr>
          <w:rFonts w:ascii="Times New Roman" w:hAnsi="Times New Roman"/>
          <w:sz w:val="28"/>
          <w:szCs w:val="28"/>
        </w:rPr>
      </w:pPr>
      <w:r w:rsidRPr="007D7614">
        <w:rPr>
          <w:rFonts w:ascii="Times New Roman" w:hAnsi="Times New Roman"/>
          <w:sz w:val="28"/>
          <w:szCs w:val="28"/>
        </w:rPr>
        <w:t>ПОСТАНОВЛЯЮ:</w:t>
      </w:r>
    </w:p>
    <w:p w:rsidR="00192BBA" w:rsidRPr="007D7614" w:rsidRDefault="00192BBA" w:rsidP="00DA42C3">
      <w:pPr>
        <w:widowControl w:val="0"/>
        <w:tabs>
          <w:tab w:val="left" w:leader="underscore" w:pos="9687"/>
        </w:tabs>
        <w:spacing w:after="0" w:line="240" w:lineRule="auto"/>
        <w:ind w:firstLine="709"/>
        <w:jc w:val="both"/>
        <w:rPr>
          <w:rFonts w:ascii="Times New Roman" w:hAnsi="Times New Roman"/>
          <w:sz w:val="28"/>
          <w:szCs w:val="28"/>
        </w:rPr>
      </w:pPr>
    </w:p>
    <w:p w:rsidR="00DA42C3" w:rsidRDefault="00DA42C3" w:rsidP="00DA42C3">
      <w:pPr>
        <w:numPr>
          <w:ilvl w:val="0"/>
          <w:numId w:val="1"/>
        </w:numPr>
        <w:spacing w:after="0" w:line="240" w:lineRule="auto"/>
        <w:ind w:left="0" w:firstLine="709"/>
        <w:jc w:val="both"/>
        <w:rPr>
          <w:rFonts w:ascii="Times New Roman" w:hAnsi="Times New Roman"/>
          <w:sz w:val="28"/>
          <w:szCs w:val="28"/>
        </w:rPr>
      </w:pPr>
      <w:r w:rsidRPr="00DA42C3">
        <w:rPr>
          <w:rFonts w:ascii="Times New Roman" w:hAnsi="Times New Roman"/>
          <w:sz w:val="28"/>
          <w:szCs w:val="28"/>
        </w:rPr>
        <w:t>Утвердить Порядок определения объема и условия предоставления бюджетным и автономным учреждениям</w:t>
      </w:r>
      <w:r>
        <w:rPr>
          <w:rFonts w:ascii="Times New Roman" w:hAnsi="Times New Roman"/>
          <w:sz w:val="28"/>
          <w:szCs w:val="28"/>
        </w:rPr>
        <w:t xml:space="preserve"> Покровского сельского поселения</w:t>
      </w:r>
      <w:r w:rsidRPr="00DA42C3">
        <w:rPr>
          <w:rFonts w:ascii="Times New Roman" w:hAnsi="Times New Roman"/>
          <w:sz w:val="28"/>
          <w:szCs w:val="28"/>
        </w:rPr>
        <w:t xml:space="preserve">, подведомственным </w:t>
      </w:r>
      <w:r>
        <w:rPr>
          <w:rFonts w:ascii="Times New Roman" w:hAnsi="Times New Roman"/>
          <w:sz w:val="28"/>
          <w:szCs w:val="28"/>
        </w:rPr>
        <w:t>Администрации Покровского сельского поселения Омского муниципального района Омской области</w:t>
      </w:r>
      <w:r w:rsidRPr="00DA42C3">
        <w:rPr>
          <w:rFonts w:ascii="Times New Roman" w:hAnsi="Times New Roman"/>
          <w:sz w:val="28"/>
          <w:szCs w:val="28"/>
        </w:rPr>
        <w:t>, субсидий на иные цели</w:t>
      </w:r>
    </w:p>
    <w:p w:rsidR="00192BBA" w:rsidRPr="007D7614" w:rsidRDefault="00192BBA" w:rsidP="00DA42C3">
      <w:pPr>
        <w:numPr>
          <w:ilvl w:val="0"/>
          <w:numId w:val="1"/>
        </w:numPr>
        <w:spacing w:after="0" w:line="240" w:lineRule="auto"/>
        <w:ind w:left="0" w:firstLine="709"/>
        <w:jc w:val="both"/>
        <w:rPr>
          <w:rFonts w:ascii="Times New Roman" w:hAnsi="Times New Roman"/>
          <w:sz w:val="28"/>
          <w:szCs w:val="28"/>
        </w:rPr>
      </w:pPr>
      <w:r w:rsidRPr="007D7614">
        <w:rPr>
          <w:rFonts w:ascii="Times New Roman" w:hAnsi="Times New Roman"/>
          <w:sz w:val="28"/>
          <w:szCs w:val="28"/>
        </w:rPr>
        <w:t xml:space="preserve">Данное постановление обнародовать и разместить на официальном сайте </w:t>
      </w:r>
      <w:r w:rsidRPr="007D7614">
        <w:rPr>
          <w:rFonts w:ascii="Times New Roman" w:hAnsi="Times New Roman"/>
          <w:color w:val="000000"/>
          <w:sz w:val="28"/>
          <w:szCs w:val="28"/>
        </w:rPr>
        <w:t>Покровского</w:t>
      </w:r>
      <w:r w:rsidRPr="007D7614">
        <w:rPr>
          <w:rFonts w:ascii="Times New Roman" w:hAnsi="Times New Roman"/>
          <w:sz w:val="28"/>
          <w:szCs w:val="28"/>
        </w:rPr>
        <w:t xml:space="preserve"> сельского поселения в сети «Интернет».</w:t>
      </w:r>
    </w:p>
    <w:p w:rsidR="00192BBA" w:rsidRPr="007D7614" w:rsidRDefault="00192BBA" w:rsidP="00DA42C3">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7D7614">
        <w:rPr>
          <w:rFonts w:ascii="Times New Roman" w:hAnsi="Times New Roman"/>
          <w:sz w:val="28"/>
          <w:szCs w:val="28"/>
        </w:rPr>
        <w:t>Контроль за исполнением настоящего постановления оставляю за собой.</w:t>
      </w:r>
    </w:p>
    <w:p w:rsidR="00192BBA" w:rsidRDefault="00192BBA" w:rsidP="00DA42C3">
      <w:pPr>
        <w:autoSpaceDE w:val="0"/>
        <w:autoSpaceDN w:val="0"/>
        <w:adjustRightInd w:val="0"/>
        <w:spacing w:after="0" w:line="240" w:lineRule="auto"/>
        <w:ind w:firstLine="709"/>
        <w:jc w:val="both"/>
        <w:rPr>
          <w:rFonts w:ascii="Times New Roman" w:hAnsi="Times New Roman"/>
          <w:sz w:val="28"/>
          <w:szCs w:val="28"/>
        </w:rPr>
      </w:pPr>
    </w:p>
    <w:p w:rsidR="004A3E71" w:rsidRDefault="004A3E71" w:rsidP="00DA42C3">
      <w:pPr>
        <w:autoSpaceDE w:val="0"/>
        <w:autoSpaceDN w:val="0"/>
        <w:adjustRightInd w:val="0"/>
        <w:spacing w:after="0" w:line="240" w:lineRule="auto"/>
        <w:ind w:firstLine="709"/>
        <w:jc w:val="both"/>
        <w:rPr>
          <w:rFonts w:ascii="Times New Roman" w:hAnsi="Times New Roman"/>
          <w:sz w:val="28"/>
          <w:szCs w:val="28"/>
        </w:rPr>
      </w:pPr>
    </w:p>
    <w:p w:rsidR="001618D5" w:rsidRDefault="00192BBA" w:rsidP="00D25B5B">
      <w:pPr>
        <w:pStyle w:val="ConsPlusTitlePage"/>
        <w:rPr>
          <w:rFonts w:ascii="Times New Roman" w:hAnsi="Times New Roman"/>
          <w:sz w:val="28"/>
          <w:szCs w:val="28"/>
        </w:rPr>
      </w:pPr>
      <w:r>
        <w:rPr>
          <w:rFonts w:ascii="Times New Roman" w:hAnsi="Times New Roman"/>
          <w:sz w:val="28"/>
          <w:szCs w:val="28"/>
        </w:rPr>
        <w:t xml:space="preserve">Глава сельского поселения                              </w:t>
      </w:r>
      <w:r w:rsidR="006D4FAC">
        <w:rPr>
          <w:rFonts w:ascii="Times New Roman" w:hAnsi="Times New Roman"/>
          <w:sz w:val="28"/>
          <w:szCs w:val="28"/>
        </w:rPr>
        <w:tab/>
      </w:r>
      <w:r w:rsidR="006D4FAC">
        <w:rPr>
          <w:rFonts w:ascii="Times New Roman" w:hAnsi="Times New Roman"/>
          <w:sz w:val="28"/>
          <w:szCs w:val="28"/>
        </w:rPr>
        <w:tab/>
      </w:r>
      <w:r>
        <w:rPr>
          <w:rFonts w:ascii="Times New Roman" w:hAnsi="Times New Roman"/>
          <w:sz w:val="28"/>
          <w:szCs w:val="28"/>
        </w:rPr>
        <w:t xml:space="preserve">                 А. И. Шафри</w:t>
      </w:r>
      <w:bookmarkStart w:id="1" w:name="P37"/>
      <w:bookmarkEnd w:id="1"/>
      <w:r w:rsidR="001618D5">
        <w:rPr>
          <w:rFonts w:ascii="Times New Roman" w:hAnsi="Times New Roman"/>
          <w:sz w:val="28"/>
          <w:szCs w:val="28"/>
        </w:rPr>
        <w:t>к</w:t>
      </w:r>
    </w:p>
    <w:p w:rsidR="00AF09D0" w:rsidRDefault="001618D5" w:rsidP="001618D5">
      <w:pPr>
        <w:pStyle w:val="ConsPlusTitlePage"/>
        <w:ind w:left="4536"/>
        <w:rPr>
          <w:rFonts w:ascii="Times New Roman" w:hAnsi="Times New Roman" w:cs="Times New Roman"/>
          <w:sz w:val="28"/>
          <w:szCs w:val="28"/>
        </w:rPr>
      </w:pPr>
      <w:r>
        <w:rPr>
          <w:rFonts w:ascii="Times New Roman" w:hAnsi="Times New Roman"/>
          <w:sz w:val="28"/>
          <w:szCs w:val="28"/>
        </w:rPr>
        <w:br w:type="column"/>
      </w:r>
      <w:r w:rsidR="00AF09D0" w:rsidRPr="00AF09D0">
        <w:rPr>
          <w:rFonts w:ascii="Times New Roman" w:hAnsi="Times New Roman" w:cs="Times New Roman"/>
          <w:sz w:val="28"/>
          <w:szCs w:val="28"/>
        </w:rPr>
        <w:lastRenderedPageBreak/>
        <w:t xml:space="preserve">Приложение к постановлению </w:t>
      </w:r>
    </w:p>
    <w:p w:rsidR="00AF09D0" w:rsidRDefault="00AF09D0" w:rsidP="00AF09D0">
      <w:pPr>
        <w:pStyle w:val="ConsPlusTitlePage"/>
        <w:ind w:left="4536"/>
        <w:rPr>
          <w:rFonts w:ascii="Times New Roman" w:hAnsi="Times New Roman" w:cs="Times New Roman"/>
          <w:sz w:val="28"/>
          <w:szCs w:val="28"/>
        </w:rPr>
      </w:pPr>
      <w:r w:rsidRPr="00AF09D0">
        <w:rPr>
          <w:rFonts w:ascii="Times New Roman" w:hAnsi="Times New Roman" w:cs="Times New Roman"/>
          <w:sz w:val="28"/>
          <w:szCs w:val="28"/>
        </w:rPr>
        <w:t xml:space="preserve">Администрации Покровского сельского поселения Омского муниципального района Омской области </w:t>
      </w:r>
    </w:p>
    <w:p w:rsidR="00AF09D0" w:rsidRPr="00AF09D0" w:rsidRDefault="00AF09D0" w:rsidP="00AF09D0">
      <w:pPr>
        <w:pStyle w:val="ConsPlusTitlePage"/>
        <w:ind w:left="4536"/>
        <w:rPr>
          <w:rFonts w:ascii="Times New Roman" w:hAnsi="Times New Roman" w:cs="Times New Roman"/>
          <w:sz w:val="28"/>
          <w:szCs w:val="28"/>
        </w:rPr>
      </w:pPr>
      <w:r w:rsidRPr="00AF09D0">
        <w:rPr>
          <w:rFonts w:ascii="Times New Roman" w:hAnsi="Times New Roman" w:cs="Times New Roman"/>
          <w:sz w:val="28"/>
          <w:szCs w:val="28"/>
        </w:rPr>
        <w:t xml:space="preserve">от </w:t>
      </w:r>
      <w:r w:rsidR="002025DC">
        <w:rPr>
          <w:rFonts w:ascii="Times New Roman" w:hAnsi="Times New Roman" w:cs="Times New Roman"/>
          <w:sz w:val="28"/>
          <w:szCs w:val="28"/>
        </w:rPr>
        <w:t>27.06.2022</w:t>
      </w:r>
      <w:r w:rsidRPr="00AF09D0">
        <w:rPr>
          <w:rFonts w:ascii="Times New Roman" w:hAnsi="Times New Roman" w:cs="Times New Roman"/>
          <w:sz w:val="28"/>
          <w:szCs w:val="28"/>
        </w:rPr>
        <w:t xml:space="preserve"> № </w:t>
      </w:r>
      <w:r w:rsidR="002025DC">
        <w:rPr>
          <w:rFonts w:ascii="Times New Roman" w:hAnsi="Times New Roman" w:cs="Times New Roman"/>
          <w:sz w:val="28"/>
          <w:szCs w:val="28"/>
        </w:rPr>
        <w:t>41</w:t>
      </w:r>
    </w:p>
    <w:p w:rsidR="00AF09D0" w:rsidRPr="00AF09D0" w:rsidRDefault="00AF09D0" w:rsidP="00AF09D0">
      <w:pPr>
        <w:pStyle w:val="ConsPlusTitlePage"/>
        <w:rPr>
          <w:rFonts w:ascii="Times New Roman" w:hAnsi="Times New Roman" w:cs="Times New Roman"/>
          <w:sz w:val="28"/>
          <w:szCs w:val="28"/>
        </w:rPr>
      </w:pPr>
    </w:p>
    <w:p w:rsidR="00AF09D0" w:rsidRPr="00AF09D0" w:rsidRDefault="00AF09D0">
      <w:pPr>
        <w:pStyle w:val="ConsPlusTitle"/>
        <w:jc w:val="center"/>
        <w:rPr>
          <w:rFonts w:ascii="Times New Roman" w:hAnsi="Times New Roman" w:cs="Times New Roman"/>
          <w:b w:val="0"/>
          <w:sz w:val="28"/>
          <w:szCs w:val="28"/>
        </w:rPr>
      </w:pPr>
      <w:r w:rsidRPr="00AF09D0">
        <w:rPr>
          <w:rFonts w:ascii="Times New Roman" w:hAnsi="Times New Roman" w:cs="Times New Roman"/>
          <w:b w:val="0"/>
          <w:sz w:val="28"/>
          <w:szCs w:val="28"/>
        </w:rPr>
        <w:t xml:space="preserve">Порядок </w:t>
      </w:r>
    </w:p>
    <w:p w:rsidR="00EE7718" w:rsidRPr="00AF09D0" w:rsidRDefault="00AF09D0">
      <w:pPr>
        <w:pStyle w:val="ConsPlusTitle"/>
        <w:jc w:val="center"/>
        <w:rPr>
          <w:rFonts w:ascii="Times New Roman" w:hAnsi="Times New Roman" w:cs="Times New Roman"/>
          <w:b w:val="0"/>
          <w:sz w:val="28"/>
          <w:szCs w:val="28"/>
        </w:rPr>
      </w:pPr>
      <w:r w:rsidRPr="00AF09D0">
        <w:rPr>
          <w:rFonts w:ascii="Times New Roman" w:hAnsi="Times New Roman" w:cs="Times New Roman"/>
          <w:b w:val="0"/>
          <w:sz w:val="28"/>
          <w:szCs w:val="28"/>
        </w:rPr>
        <w:t>определения объема и условия предоставления бюджетным и автономным учреждениям Покровского сельского поселения, подведомственным Администрации Покровского сельского поселения Омского муниципального района Омской области, субсидий на иные цели</w:t>
      </w:r>
    </w:p>
    <w:p w:rsidR="00EE7718" w:rsidRPr="000F44B8" w:rsidRDefault="00EE7718" w:rsidP="000F44B8">
      <w:pPr>
        <w:pStyle w:val="ConsPlusNormal"/>
        <w:ind w:firstLine="709"/>
        <w:jc w:val="both"/>
        <w:rPr>
          <w:rFonts w:ascii="Times New Roman" w:hAnsi="Times New Roman" w:cs="Times New Roman"/>
          <w:sz w:val="28"/>
          <w:szCs w:val="28"/>
        </w:rPr>
      </w:pPr>
    </w:p>
    <w:p w:rsidR="00EE7718" w:rsidRPr="000F44B8" w:rsidRDefault="00EE7718" w:rsidP="004C7CA7">
      <w:pPr>
        <w:pStyle w:val="ConsPlusNormal"/>
        <w:numPr>
          <w:ilvl w:val="0"/>
          <w:numId w:val="3"/>
        </w:numPr>
        <w:ind w:left="0" w:firstLine="709"/>
        <w:jc w:val="both"/>
        <w:rPr>
          <w:rFonts w:ascii="Times New Roman" w:hAnsi="Times New Roman" w:cs="Times New Roman"/>
          <w:sz w:val="28"/>
          <w:szCs w:val="28"/>
        </w:rPr>
      </w:pPr>
      <w:r w:rsidRPr="000F44B8">
        <w:rPr>
          <w:rFonts w:ascii="Times New Roman" w:hAnsi="Times New Roman" w:cs="Times New Roman"/>
          <w:sz w:val="28"/>
          <w:szCs w:val="28"/>
        </w:rPr>
        <w:t xml:space="preserve">Настоящие Порядок и условия устанавливают правила определения объема и условия предоставления </w:t>
      </w:r>
      <w:r w:rsidR="00773805" w:rsidRPr="000F44B8">
        <w:rPr>
          <w:rFonts w:ascii="Times New Roman" w:hAnsi="Times New Roman" w:cs="Times New Roman"/>
          <w:sz w:val="28"/>
          <w:szCs w:val="28"/>
        </w:rPr>
        <w:t>бюджетным и автономным учреждениям Покровского сельского поселения, подведомственным Администрации Покровского сельского поселения Омского муниципального района Омской области</w:t>
      </w:r>
      <w:r w:rsidRPr="000F44B8">
        <w:rPr>
          <w:rFonts w:ascii="Times New Roman" w:hAnsi="Times New Roman" w:cs="Times New Roman"/>
          <w:sz w:val="28"/>
          <w:szCs w:val="28"/>
        </w:rPr>
        <w:t xml:space="preserve">, субсидий на иные цели в соответствии с </w:t>
      </w:r>
      <w:hyperlink r:id="rId6">
        <w:r w:rsidRPr="000F44B8">
          <w:rPr>
            <w:rFonts w:ascii="Times New Roman" w:hAnsi="Times New Roman" w:cs="Times New Roman"/>
            <w:color w:val="0000FF"/>
            <w:sz w:val="28"/>
            <w:szCs w:val="28"/>
          </w:rPr>
          <w:t>абзацем вторым пункта 1 статьи 78.1</w:t>
        </w:r>
      </w:hyperlink>
      <w:r w:rsidRPr="000F44B8">
        <w:rPr>
          <w:rFonts w:ascii="Times New Roman" w:hAnsi="Times New Roman" w:cs="Times New Roman"/>
          <w:sz w:val="28"/>
          <w:szCs w:val="28"/>
        </w:rPr>
        <w:t xml:space="preserve"> Бюджетного кодекса Российской Федерации </w:t>
      </w:r>
    </w:p>
    <w:p w:rsidR="00EE7718" w:rsidRPr="000F44B8" w:rsidRDefault="00EE7718" w:rsidP="004C7CA7">
      <w:pPr>
        <w:pStyle w:val="ConsPlusNormal"/>
        <w:numPr>
          <w:ilvl w:val="0"/>
          <w:numId w:val="3"/>
        </w:numPr>
        <w:ind w:left="0" w:firstLine="709"/>
        <w:jc w:val="both"/>
        <w:rPr>
          <w:rFonts w:ascii="Times New Roman" w:hAnsi="Times New Roman" w:cs="Times New Roman"/>
          <w:sz w:val="28"/>
          <w:szCs w:val="28"/>
        </w:rPr>
      </w:pPr>
      <w:bookmarkStart w:id="2" w:name="P50"/>
      <w:bookmarkEnd w:id="2"/>
      <w:r w:rsidRPr="000F44B8">
        <w:rPr>
          <w:rFonts w:ascii="Times New Roman" w:hAnsi="Times New Roman" w:cs="Times New Roman"/>
          <w:sz w:val="28"/>
          <w:szCs w:val="28"/>
        </w:rPr>
        <w:t xml:space="preserve">Целевые субсидии предоставляются </w:t>
      </w:r>
      <w:r w:rsidR="00773805" w:rsidRPr="000F44B8">
        <w:rPr>
          <w:rFonts w:ascii="Times New Roman" w:hAnsi="Times New Roman" w:cs="Times New Roman"/>
          <w:sz w:val="28"/>
          <w:szCs w:val="28"/>
        </w:rPr>
        <w:t>Администрацией Покровского сельского поселения Омского муниципального района Омской области (далее – Администрацией)</w:t>
      </w:r>
      <w:r w:rsidRPr="000F44B8">
        <w:rPr>
          <w:rFonts w:ascii="Times New Roman" w:hAnsi="Times New Roman" w:cs="Times New Roman"/>
          <w:sz w:val="28"/>
          <w:szCs w:val="28"/>
        </w:rPr>
        <w:t xml:space="preserve"> учреждениям на следующие цели:</w:t>
      </w:r>
    </w:p>
    <w:p w:rsidR="00EE7718" w:rsidRPr="000F44B8" w:rsidRDefault="00EE7718" w:rsidP="004C7CA7">
      <w:pPr>
        <w:pStyle w:val="ConsPlusNormal"/>
        <w:numPr>
          <w:ilvl w:val="0"/>
          <w:numId w:val="14"/>
        </w:numPr>
        <w:ind w:left="0" w:firstLine="709"/>
        <w:jc w:val="both"/>
        <w:rPr>
          <w:rFonts w:ascii="Times New Roman" w:hAnsi="Times New Roman" w:cs="Times New Roman"/>
          <w:sz w:val="28"/>
          <w:szCs w:val="28"/>
        </w:rPr>
      </w:pPr>
      <w:bookmarkStart w:id="3" w:name="P51"/>
      <w:bookmarkEnd w:id="3"/>
      <w:r w:rsidRPr="000F44B8">
        <w:rPr>
          <w:rFonts w:ascii="Times New Roman" w:hAnsi="Times New Roman" w:cs="Times New Roman"/>
          <w:sz w:val="28"/>
          <w:szCs w:val="28"/>
        </w:rPr>
        <w:t>осуществление мероприятий по капитальному ремонту объектов недвижимого имущества, в том числе реставрации, за исключением реконструкции с элементами реставрации;</w:t>
      </w:r>
    </w:p>
    <w:p w:rsidR="00EE7718" w:rsidRPr="000F44B8" w:rsidRDefault="00EE7718" w:rsidP="004C7CA7">
      <w:pPr>
        <w:pStyle w:val="ConsPlusNormal"/>
        <w:numPr>
          <w:ilvl w:val="0"/>
          <w:numId w:val="14"/>
        </w:numPr>
        <w:ind w:left="0" w:firstLine="709"/>
        <w:jc w:val="both"/>
        <w:rPr>
          <w:rFonts w:ascii="Times New Roman" w:hAnsi="Times New Roman" w:cs="Times New Roman"/>
          <w:sz w:val="28"/>
          <w:szCs w:val="28"/>
        </w:rPr>
      </w:pPr>
      <w:bookmarkStart w:id="4" w:name="P52"/>
      <w:bookmarkEnd w:id="4"/>
      <w:r w:rsidRPr="000F44B8">
        <w:rPr>
          <w:rFonts w:ascii="Times New Roman" w:hAnsi="Times New Roman" w:cs="Times New Roman"/>
          <w:sz w:val="28"/>
          <w:szCs w:val="28"/>
        </w:rPr>
        <w:t>проведение работ по обследованию технического состояния объектов, подлежащих реконструкции или ремонту с целью составления дефектных ведомостей, определения плана ремонтных (реставрационных) работ;</w:t>
      </w:r>
    </w:p>
    <w:p w:rsidR="00EE7718" w:rsidRPr="000F44B8" w:rsidRDefault="00EE7718" w:rsidP="004C7CA7">
      <w:pPr>
        <w:pStyle w:val="ConsPlusNormal"/>
        <w:numPr>
          <w:ilvl w:val="0"/>
          <w:numId w:val="14"/>
        </w:numPr>
        <w:ind w:left="0" w:firstLine="709"/>
        <w:jc w:val="both"/>
        <w:rPr>
          <w:rFonts w:ascii="Times New Roman" w:hAnsi="Times New Roman" w:cs="Times New Roman"/>
          <w:sz w:val="28"/>
          <w:szCs w:val="28"/>
        </w:rPr>
      </w:pPr>
      <w:bookmarkStart w:id="5" w:name="P53"/>
      <w:bookmarkEnd w:id="5"/>
      <w:r w:rsidRPr="000F44B8">
        <w:rPr>
          <w:rFonts w:ascii="Times New Roman" w:hAnsi="Times New Roman" w:cs="Times New Roman"/>
          <w:sz w:val="28"/>
          <w:szCs w:val="28"/>
        </w:rPr>
        <w:t>выполнение инженерных изысканий, подготовка проектной документации для ремонта объектов недвижимого имущества, а также проведение государственной экспертизы указанной проектной документации и результатов указанных инженерных изысканий;</w:t>
      </w:r>
    </w:p>
    <w:p w:rsidR="00EE7718" w:rsidRPr="000F44B8" w:rsidRDefault="00EE7718" w:rsidP="004C7CA7">
      <w:pPr>
        <w:pStyle w:val="ConsPlusNormal"/>
        <w:numPr>
          <w:ilvl w:val="0"/>
          <w:numId w:val="14"/>
        </w:numPr>
        <w:ind w:left="0" w:firstLine="709"/>
        <w:jc w:val="both"/>
        <w:rPr>
          <w:rFonts w:ascii="Times New Roman" w:hAnsi="Times New Roman" w:cs="Times New Roman"/>
          <w:sz w:val="28"/>
          <w:szCs w:val="28"/>
        </w:rPr>
      </w:pPr>
      <w:bookmarkStart w:id="6" w:name="P54"/>
      <w:bookmarkEnd w:id="6"/>
      <w:r w:rsidRPr="000F44B8">
        <w:rPr>
          <w:rFonts w:ascii="Times New Roman" w:hAnsi="Times New Roman" w:cs="Times New Roman"/>
          <w:sz w:val="28"/>
          <w:szCs w:val="28"/>
        </w:rPr>
        <w:t>проведение ремонта имущества, полученного учреждениями в безвозмездное пользование;</w:t>
      </w:r>
    </w:p>
    <w:p w:rsidR="00EE7718" w:rsidRPr="000F44B8" w:rsidRDefault="00EE7718" w:rsidP="004C7CA7">
      <w:pPr>
        <w:pStyle w:val="ConsPlusNormal"/>
        <w:numPr>
          <w:ilvl w:val="0"/>
          <w:numId w:val="14"/>
        </w:numPr>
        <w:ind w:left="0" w:firstLine="709"/>
        <w:jc w:val="both"/>
        <w:rPr>
          <w:rFonts w:ascii="Times New Roman" w:hAnsi="Times New Roman" w:cs="Times New Roman"/>
          <w:sz w:val="28"/>
          <w:szCs w:val="28"/>
        </w:rPr>
      </w:pPr>
      <w:bookmarkStart w:id="7" w:name="P55"/>
      <w:bookmarkEnd w:id="7"/>
      <w:r w:rsidRPr="000F44B8">
        <w:rPr>
          <w:rFonts w:ascii="Times New Roman" w:hAnsi="Times New Roman" w:cs="Times New Roman"/>
          <w:sz w:val="28"/>
          <w:szCs w:val="28"/>
        </w:rPr>
        <w:t xml:space="preserve">содержание объектов недвижимого имущества, переданного учреждениям на праве оперативного управления, не используемого учреждениями в процессе выполнения </w:t>
      </w:r>
      <w:r w:rsidR="007E5CA2" w:rsidRPr="000F44B8">
        <w:rPr>
          <w:rFonts w:ascii="Times New Roman" w:hAnsi="Times New Roman" w:cs="Times New Roman"/>
          <w:sz w:val="28"/>
          <w:szCs w:val="28"/>
        </w:rPr>
        <w:t>муниципального</w:t>
      </w:r>
      <w:r w:rsidRPr="000F44B8">
        <w:rPr>
          <w:rFonts w:ascii="Times New Roman" w:hAnsi="Times New Roman" w:cs="Times New Roman"/>
          <w:sz w:val="28"/>
          <w:szCs w:val="28"/>
        </w:rPr>
        <w:t xml:space="preserve"> задания, не сданного учреждениями в аренду и не переданного учреждениями в безвозмездное пользование;</w:t>
      </w:r>
    </w:p>
    <w:p w:rsidR="00EE7718" w:rsidRPr="000F44B8" w:rsidRDefault="00EE7718" w:rsidP="004C7CA7">
      <w:pPr>
        <w:pStyle w:val="ConsPlusNormal"/>
        <w:numPr>
          <w:ilvl w:val="0"/>
          <w:numId w:val="14"/>
        </w:numPr>
        <w:ind w:left="0" w:firstLine="709"/>
        <w:jc w:val="both"/>
        <w:rPr>
          <w:rFonts w:ascii="Times New Roman" w:hAnsi="Times New Roman" w:cs="Times New Roman"/>
          <w:sz w:val="28"/>
          <w:szCs w:val="28"/>
        </w:rPr>
      </w:pPr>
      <w:bookmarkStart w:id="8" w:name="P56"/>
      <w:bookmarkEnd w:id="8"/>
      <w:r w:rsidRPr="000F44B8">
        <w:rPr>
          <w:rFonts w:ascii="Times New Roman" w:hAnsi="Times New Roman" w:cs="Times New Roman"/>
          <w:sz w:val="28"/>
          <w:szCs w:val="28"/>
        </w:rPr>
        <w:t>приобретение особо ценного движимого имущества, за исключением оборудования, транспортных средств, нематериальных активов;</w:t>
      </w:r>
    </w:p>
    <w:p w:rsidR="00EE7718" w:rsidRPr="000F44B8" w:rsidRDefault="00EE7718" w:rsidP="004C7CA7">
      <w:pPr>
        <w:pStyle w:val="ConsPlusNormal"/>
        <w:numPr>
          <w:ilvl w:val="0"/>
          <w:numId w:val="14"/>
        </w:numPr>
        <w:ind w:left="0" w:firstLine="709"/>
        <w:jc w:val="both"/>
        <w:rPr>
          <w:rFonts w:ascii="Times New Roman" w:hAnsi="Times New Roman" w:cs="Times New Roman"/>
          <w:sz w:val="28"/>
          <w:szCs w:val="28"/>
        </w:rPr>
      </w:pPr>
      <w:bookmarkStart w:id="9" w:name="P57"/>
      <w:bookmarkEnd w:id="9"/>
      <w:r w:rsidRPr="000F44B8">
        <w:rPr>
          <w:rFonts w:ascii="Times New Roman" w:hAnsi="Times New Roman" w:cs="Times New Roman"/>
          <w:sz w:val="28"/>
          <w:szCs w:val="28"/>
        </w:rPr>
        <w:t>приобретение объектов особо ценного движимого имущества в части оборудования;</w:t>
      </w:r>
    </w:p>
    <w:p w:rsidR="00EE7718" w:rsidRPr="000F44B8" w:rsidRDefault="00EE7718" w:rsidP="004C7CA7">
      <w:pPr>
        <w:pStyle w:val="ConsPlusNormal"/>
        <w:numPr>
          <w:ilvl w:val="0"/>
          <w:numId w:val="14"/>
        </w:numPr>
        <w:ind w:left="0" w:firstLine="709"/>
        <w:jc w:val="both"/>
        <w:rPr>
          <w:rFonts w:ascii="Times New Roman" w:hAnsi="Times New Roman" w:cs="Times New Roman"/>
          <w:sz w:val="28"/>
          <w:szCs w:val="28"/>
        </w:rPr>
      </w:pPr>
      <w:bookmarkStart w:id="10" w:name="P58"/>
      <w:bookmarkEnd w:id="10"/>
      <w:r w:rsidRPr="000F44B8">
        <w:rPr>
          <w:rFonts w:ascii="Times New Roman" w:hAnsi="Times New Roman" w:cs="Times New Roman"/>
          <w:sz w:val="28"/>
          <w:szCs w:val="28"/>
        </w:rPr>
        <w:t>пополнение фондов библиотек (приобретение книгоиздательской и иной продукции для пополнения библиотечных фондов);</w:t>
      </w:r>
    </w:p>
    <w:p w:rsidR="00EE7718" w:rsidRPr="000F44B8" w:rsidRDefault="00EE7718" w:rsidP="004C7CA7">
      <w:pPr>
        <w:pStyle w:val="ConsPlusNormal"/>
        <w:numPr>
          <w:ilvl w:val="0"/>
          <w:numId w:val="14"/>
        </w:numPr>
        <w:ind w:left="0" w:firstLine="709"/>
        <w:jc w:val="both"/>
        <w:rPr>
          <w:rFonts w:ascii="Times New Roman" w:hAnsi="Times New Roman" w:cs="Times New Roman"/>
          <w:sz w:val="28"/>
          <w:szCs w:val="28"/>
        </w:rPr>
      </w:pPr>
      <w:bookmarkStart w:id="11" w:name="P59"/>
      <w:bookmarkEnd w:id="11"/>
      <w:r w:rsidRPr="000F44B8">
        <w:rPr>
          <w:rFonts w:ascii="Times New Roman" w:hAnsi="Times New Roman" w:cs="Times New Roman"/>
          <w:sz w:val="28"/>
          <w:szCs w:val="28"/>
        </w:rPr>
        <w:t xml:space="preserve">разработка проектной документации на объекты капитального строительства и проведение инженерных изысканий, необходимых для подготовки такой проектной документации, проведение государственной </w:t>
      </w:r>
      <w:r w:rsidRPr="000F44B8">
        <w:rPr>
          <w:rFonts w:ascii="Times New Roman" w:hAnsi="Times New Roman" w:cs="Times New Roman"/>
          <w:sz w:val="28"/>
          <w:szCs w:val="28"/>
        </w:rPr>
        <w:lastRenderedPageBreak/>
        <w:t>экспертизы проектной документации и результатов инженерных изысканий, технологического и ценового аудита инвестиционных проектов, проверки достоверности определения сметной стоимости объектов капитального строительства и организация проведения иных работ, предшествующих строительству, реконструкции, в том числе с элементами реставрации, техническому перевооружению объектов капитального строительства, предусмотренных сводным сметным расчетом стоимости строительства;</w:t>
      </w:r>
    </w:p>
    <w:p w:rsidR="00EE7718" w:rsidRPr="000F44B8" w:rsidRDefault="00EE7718" w:rsidP="004C7CA7">
      <w:pPr>
        <w:pStyle w:val="ConsPlusNormal"/>
        <w:numPr>
          <w:ilvl w:val="0"/>
          <w:numId w:val="14"/>
        </w:numPr>
        <w:ind w:left="0" w:firstLine="709"/>
        <w:jc w:val="both"/>
        <w:rPr>
          <w:rFonts w:ascii="Times New Roman" w:hAnsi="Times New Roman" w:cs="Times New Roman"/>
          <w:sz w:val="28"/>
          <w:szCs w:val="28"/>
        </w:rPr>
      </w:pPr>
      <w:bookmarkStart w:id="12" w:name="P60"/>
      <w:bookmarkEnd w:id="12"/>
      <w:r w:rsidRPr="000F44B8">
        <w:rPr>
          <w:rFonts w:ascii="Times New Roman" w:hAnsi="Times New Roman" w:cs="Times New Roman"/>
          <w:sz w:val="28"/>
          <w:szCs w:val="28"/>
        </w:rPr>
        <w:t>реализация мероприятий в области информационных технологий, включая внедрение современных информационных систем в бюджетных и автономных учреждениях</w:t>
      </w:r>
      <w:r w:rsidR="007E5CA2" w:rsidRPr="000F44B8">
        <w:rPr>
          <w:rFonts w:ascii="Times New Roman" w:hAnsi="Times New Roman" w:cs="Times New Roman"/>
          <w:sz w:val="28"/>
          <w:szCs w:val="28"/>
        </w:rPr>
        <w:t xml:space="preserve"> Покровского сельского поселения Омского муниципального района Омской области</w:t>
      </w:r>
      <w:r w:rsidRPr="000F44B8">
        <w:rPr>
          <w:rFonts w:ascii="Times New Roman" w:hAnsi="Times New Roman" w:cs="Times New Roman"/>
          <w:sz w:val="28"/>
          <w:szCs w:val="28"/>
        </w:rPr>
        <w:t>;</w:t>
      </w:r>
    </w:p>
    <w:p w:rsidR="00EE7718" w:rsidRPr="000F44B8" w:rsidRDefault="00EE7718" w:rsidP="004C7CA7">
      <w:pPr>
        <w:pStyle w:val="ConsPlusNormal"/>
        <w:numPr>
          <w:ilvl w:val="0"/>
          <w:numId w:val="14"/>
        </w:numPr>
        <w:ind w:left="0" w:firstLine="709"/>
        <w:jc w:val="both"/>
        <w:rPr>
          <w:rFonts w:ascii="Times New Roman" w:hAnsi="Times New Roman" w:cs="Times New Roman"/>
          <w:sz w:val="28"/>
          <w:szCs w:val="28"/>
        </w:rPr>
      </w:pPr>
      <w:bookmarkStart w:id="13" w:name="P61"/>
      <w:bookmarkEnd w:id="13"/>
      <w:r w:rsidRPr="000F44B8">
        <w:rPr>
          <w:rFonts w:ascii="Times New Roman" w:hAnsi="Times New Roman" w:cs="Times New Roman"/>
          <w:sz w:val="28"/>
          <w:szCs w:val="28"/>
        </w:rPr>
        <w:t>организация конференций, семинаров, выставок, переговоров, встреч, совещаний, съездов, конгрессов</w:t>
      </w:r>
      <w:r w:rsidR="007E5CA2" w:rsidRPr="000F44B8">
        <w:rPr>
          <w:rFonts w:ascii="Times New Roman" w:hAnsi="Times New Roman" w:cs="Times New Roman"/>
          <w:sz w:val="28"/>
          <w:szCs w:val="28"/>
        </w:rPr>
        <w:t>.</w:t>
      </w:r>
    </w:p>
    <w:p w:rsidR="00EE7718" w:rsidRPr="000F44B8" w:rsidRDefault="00EE7718" w:rsidP="004C7CA7">
      <w:pPr>
        <w:pStyle w:val="ConsPlusNormal"/>
        <w:numPr>
          <w:ilvl w:val="0"/>
          <w:numId w:val="3"/>
        </w:numPr>
        <w:ind w:left="0" w:firstLine="709"/>
        <w:jc w:val="both"/>
        <w:rPr>
          <w:rFonts w:ascii="Times New Roman" w:hAnsi="Times New Roman" w:cs="Times New Roman"/>
          <w:sz w:val="28"/>
          <w:szCs w:val="28"/>
        </w:rPr>
      </w:pPr>
      <w:r w:rsidRPr="000F44B8">
        <w:rPr>
          <w:rFonts w:ascii="Times New Roman" w:hAnsi="Times New Roman" w:cs="Times New Roman"/>
          <w:sz w:val="28"/>
          <w:szCs w:val="28"/>
        </w:rPr>
        <w:t xml:space="preserve">Целевые субсидии предоставляются учреждениям в пределах лимитов бюджетных обязательств на предоставление целевых субсидий на соответствующий финансовый год (соответствующий финансовый год и плановый период), доведенных в установленном порядке в соответствии с бюджетным законодательством Российской Федерации до </w:t>
      </w:r>
      <w:r w:rsidR="00B62BC0" w:rsidRPr="000F44B8">
        <w:rPr>
          <w:rFonts w:ascii="Times New Roman" w:hAnsi="Times New Roman" w:cs="Times New Roman"/>
          <w:sz w:val="28"/>
          <w:szCs w:val="28"/>
        </w:rPr>
        <w:t>Администрации</w:t>
      </w:r>
      <w:r w:rsidRPr="000F44B8">
        <w:rPr>
          <w:rFonts w:ascii="Times New Roman" w:hAnsi="Times New Roman" w:cs="Times New Roman"/>
          <w:sz w:val="28"/>
          <w:szCs w:val="28"/>
        </w:rPr>
        <w:t xml:space="preserve"> как получателя бюджетных средств на цели, указанные в </w:t>
      </w:r>
      <w:hyperlink w:anchor="P50">
        <w:r w:rsidRPr="000F44B8">
          <w:rPr>
            <w:rFonts w:ascii="Times New Roman" w:hAnsi="Times New Roman" w:cs="Times New Roman"/>
            <w:color w:val="0000FF"/>
            <w:sz w:val="28"/>
            <w:szCs w:val="28"/>
          </w:rPr>
          <w:t>пункте 2</w:t>
        </w:r>
      </w:hyperlink>
      <w:r w:rsidRPr="000F44B8">
        <w:rPr>
          <w:rFonts w:ascii="Times New Roman" w:hAnsi="Times New Roman" w:cs="Times New Roman"/>
          <w:sz w:val="28"/>
          <w:szCs w:val="28"/>
        </w:rPr>
        <w:t xml:space="preserve"> Порядка.</w:t>
      </w:r>
    </w:p>
    <w:p w:rsidR="00EE7718" w:rsidRPr="000F44B8" w:rsidRDefault="00EE7718" w:rsidP="004C7CA7">
      <w:pPr>
        <w:pStyle w:val="ConsPlusNormal"/>
        <w:numPr>
          <w:ilvl w:val="0"/>
          <w:numId w:val="3"/>
        </w:numPr>
        <w:ind w:left="0" w:firstLine="709"/>
        <w:jc w:val="both"/>
        <w:rPr>
          <w:rFonts w:ascii="Times New Roman" w:hAnsi="Times New Roman" w:cs="Times New Roman"/>
          <w:sz w:val="28"/>
          <w:szCs w:val="28"/>
        </w:rPr>
      </w:pPr>
      <w:r w:rsidRPr="000F44B8">
        <w:rPr>
          <w:rFonts w:ascii="Times New Roman" w:hAnsi="Times New Roman" w:cs="Times New Roman"/>
          <w:sz w:val="28"/>
          <w:szCs w:val="28"/>
        </w:rPr>
        <w:t xml:space="preserve">Распределение целевых субсидий учреждениям по объемам осуществляется </w:t>
      </w:r>
      <w:r w:rsidR="00B62BC0" w:rsidRPr="000F44B8">
        <w:rPr>
          <w:rFonts w:ascii="Times New Roman" w:hAnsi="Times New Roman" w:cs="Times New Roman"/>
          <w:sz w:val="28"/>
          <w:szCs w:val="28"/>
        </w:rPr>
        <w:t>Администрацией.</w:t>
      </w:r>
    </w:p>
    <w:p w:rsidR="00EE7718" w:rsidRPr="000F44B8" w:rsidRDefault="00EE7718" w:rsidP="004C7CA7">
      <w:pPr>
        <w:pStyle w:val="ConsPlusNormal"/>
        <w:numPr>
          <w:ilvl w:val="0"/>
          <w:numId w:val="3"/>
        </w:numPr>
        <w:ind w:left="0" w:firstLine="709"/>
        <w:jc w:val="both"/>
        <w:rPr>
          <w:rFonts w:ascii="Times New Roman" w:hAnsi="Times New Roman" w:cs="Times New Roman"/>
          <w:sz w:val="28"/>
          <w:szCs w:val="28"/>
        </w:rPr>
      </w:pPr>
      <w:r w:rsidRPr="000F44B8">
        <w:rPr>
          <w:rFonts w:ascii="Times New Roman" w:hAnsi="Times New Roman" w:cs="Times New Roman"/>
          <w:sz w:val="28"/>
          <w:szCs w:val="28"/>
        </w:rPr>
        <w:t xml:space="preserve">Предоставление целевых субсидий осуществляется при условии соответствия учреждений на 1-е число месяца, предшествующего месяцу, в котором планируется принятие решения о предоставлении целевой субсидии, требованиям об отсутствии у учреждений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w:t>
      </w:r>
      <w:r w:rsidR="000F44B8" w:rsidRPr="000F44B8">
        <w:rPr>
          <w:rFonts w:ascii="Times New Roman" w:hAnsi="Times New Roman" w:cs="Times New Roman"/>
          <w:sz w:val="28"/>
          <w:szCs w:val="28"/>
        </w:rPr>
        <w:t xml:space="preserve">Покровского сельского поселения Омского муниципального района Омской области </w:t>
      </w:r>
      <w:r w:rsidRPr="000F44B8">
        <w:rPr>
          <w:rFonts w:ascii="Times New Roman" w:hAnsi="Times New Roman" w:cs="Times New Roman"/>
          <w:sz w:val="28"/>
          <w:szCs w:val="28"/>
        </w:rPr>
        <w:t>субсидий, бюджетных инвестиций, предоставленных в том числе в соответствии с иными правовыми актами, за исключением случаев предоставления целевой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w:t>
      </w:r>
    </w:p>
    <w:p w:rsidR="00EE7718" w:rsidRPr="00732324" w:rsidRDefault="00EE7718" w:rsidP="004C7CA7">
      <w:pPr>
        <w:pStyle w:val="ConsPlusNormal"/>
        <w:numPr>
          <w:ilvl w:val="0"/>
          <w:numId w:val="3"/>
        </w:numPr>
        <w:ind w:left="0" w:firstLine="709"/>
        <w:jc w:val="both"/>
        <w:rPr>
          <w:rFonts w:ascii="Times New Roman" w:hAnsi="Times New Roman" w:cs="Times New Roman"/>
          <w:sz w:val="28"/>
          <w:szCs w:val="28"/>
        </w:rPr>
      </w:pPr>
      <w:bookmarkStart w:id="14" w:name="P67"/>
      <w:bookmarkEnd w:id="14"/>
      <w:r w:rsidRPr="00732324">
        <w:rPr>
          <w:rFonts w:ascii="Times New Roman" w:hAnsi="Times New Roman" w:cs="Times New Roman"/>
          <w:sz w:val="28"/>
          <w:szCs w:val="28"/>
        </w:rPr>
        <w:t xml:space="preserve">Для получения целевой субсидии учреждение направляет в </w:t>
      </w:r>
      <w:r w:rsidR="00680C29" w:rsidRPr="00732324">
        <w:rPr>
          <w:rFonts w:ascii="Times New Roman" w:hAnsi="Times New Roman" w:cs="Times New Roman"/>
          <w:sz w:val="28"/>
          <w:szCs w:val="28"/>
        </w:rPr>
        <w:t>Администрацию</w:t>
      </w:r>
      <w:r w:rsidRPr="00732324">
        <w:rPr>
          <w:rFonts w:ascii="Times New Roman" w:hAnsi="Times New Roman" w:cs="Times New Roman"/>
          <w:sz w:val="28"/>
          <w:szCs w:val="28"/>
        </w:rPr>
        <w:t>:</w:t>
      </w:r>
    </w:p>
    <w:p w:rsidR="00EE7718" w:rsidRPr="00732324" w:rsidRDefault="00EE7718" w:rsidP="004C7CA7">
      <w:pPr>
        <w:pStyle w:val="ConsPlusNormal"/>
        <w:numPr>
          <w:ilvl w:val="0"/>
          <w:numId w:val="15"/>
        </w:numPr>
        <w:ind w:left="0" w:firstLine="709"/>
        <w:jc w:val="both"/>
        <w:rPr>
          <w:rFonts w:ascii="Times New Roman" w:hAnsi="Times New Roman" w:cs="Times New Roman"/>
          <w:sz w:val="28"/>
          <w:szCs w:val="28"/>
        </w:rPr>
      </w:pPr>
      <w:r w:rsidRPr="00732324">
        <w:rPr>
          <w:rFonts w:ascii="Times New Roman" w:hAnsi="Times New Roman" w:cs="Times New Roman"/>
          <w:sz w:val="28"/>
          <w:szCs w:val="28"/>
        </w:rPr>
        <w:t>заявку на получение целевой субсидии;</w:t>
      </w:r>
    </w:p>
    <w:p w:rsidR="00EE7718" w:rsidRPr="00732324" w:rsidRDefault="00EE7718" w:rsidP="004C7CA7">
      <w:pPr>
        <w:pStyle w:val="ConsPlusNormal"/>
        <w:numPr>
          <w:ilvl w:val="0"/>
          <w:numId w:val="15"/>
        </w:numPr>
        <w:ind w:left="0" w:firstLine="709"/>
        <w:jc w:val="both"/>
        <w:rPr>
          <w:rFonts w:ascii="Times New Roman" w:hAnsi="Times New Roman" w:cs="Times New Roman"/>
          <w:sz w:val="28"/>
          <w:szCs w:val="28"/>
        </w:rPr>
      </w:pPr>
      <w:r w:rsidRPr="00732324">
        <w:rPr>
          <w:rFonts w:ascii="Times New Roman" w:hAnsi="Times New Roman" w:cs="Times New Roman"/>
          <w:sz w:val="28"/>
          <w:szCs w:val="28"/>
        </w:rPr>
        <w:t>пояснительную записку, содержащую обоснование необходимости предоставления целевой субсидии;</w:t>
      </w:r>
    </w:p>
    <w:p w:rsidR="00EE7718" w:rsidRPr="00732324" w:rsidRDefault="00EE7718" w:rsidP="004C7CA7">
      <w:pPr>
        <w:pStyle w:val="ConsPlusNormal"/>
        <w:numPr>
          <w:ilvl w:val="0"/>
          <w:numId w:val="15"/>
        </w:numPr>
        <w:ind w:left="0" w:firstLine="709"/>
        <w:jc w:val="both"/>
        <w:rPr>
          <w:rFonts w:ascii="Times New Roman" w:hAnsi="Times New Roman" w:cs="Times New Roman"/>
          <w:sz w:val="28"/>
          <w:szCs w:val="28"/>
        </w:rPr>
      </w:pPr>
      <w:bookmarkStart w:id="15" w:name="P70"/>
      <w:bookmarkEnd w:id="15"/>
      <w:r w:rsidRPr="00732324">
        <w:rPr>
          <w:rFonts w:ascii="Times New Roman" w:hAnsi="Times New Roman" w:cs="Times New Roman"/>
          <w:sz w:val="28"/>
          <w:szCs w:val="28"/>
        </w:rPr>
        <w:t>расчет-обоснование суммы целевой субсидии;</w:t>
      </w:r>
    </w:p>
    <w:p w:rsidR="00EE7718" w:rsidRPr="00732324" w:rsidRDefault="00EE7718" w:rsidP="004C7CA7">
      <w:pPr>
        <w:pStyle w:val="ConsPlusNormal"/>
        <w:numPr>
          <w:ilvl w:val="0"/>
          <w:numId w:val="15"/>
        </w:numPr>
        <w:ind w:left="0" w:firstLine="709"/>
        <w:jc w:val="both"/>
        <w:rPr>
          <w:rFonts w:ascii="Times New Roman" w:hAnsi="Times New Roman" w:cs="Times New Roman"/>
          <w:sz w:val="28"/>
          <w:szCs w:val="28"/>
        </w:rPr>
      </w:pPr>
      <w:r w:rsidRPr="00732324">
        <w:rPr>
          <w:rFonts w:ascii="Times New Roman" w:hAnsi="Times New Roman" w:cs="Times New Roman"/>
          <w:sz w:val="28"/>
          <w:szCs w:val="28"/>
        </w:rPr>
        <w:t xml:space="preserve">справку по состоянию на 1-е число месяца, предшествующего месяцу, в котором планируется принятие решения о предоставлении целевой субсидии, подтверждающую отсутствие у учреждения неисполненной </w:t>
      </w:r>
      <w:r w:rsidRPr="00732324">
        <w:rPr>
          <w:rFonts w:ascii="Times New Roman" w:hAnsi="Times New Roman" w:cs="Times New Roman"/>
          <w:sz w:val="28"/>
          <w:szCs w:val="28"/>
        </w:rPr>
        <w:lastRenderedPageBreak/>
        <w:t>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подписанную руководителем и главным бухгалтером учреждения, скрепленную печатью учреждения;</w:t>
      </w:r>
    </w:p>
    <w:p w:rsidR="00EE7718" w:rsidRPr="00732324" w:rsidRDefault="00EE7718" w:rsidP="004C7CA7">
      <w:pPr>
        <w:pStyle w:val="ConsPlusNormal"/>
        <w:numPr>
          <w:ilvl w:val="0"/>
          <w:numId w:val="15"/>
        </w:numPr>
        <w:ind w:left="0" w:firstLine="709"/>
        <w:jc w:val="both"/>
        <w:rPr>
          <w:rFonts w:ascii="Times New Roman" w:hAnsi="Times New Roman" w:cs="Times New Roman"/>
          <w:sz w:val="28"/>
          <w:szCs w:val="28"/>
        </w:rPr>
      </w:pPr>
      <w:r w:rsidRPr="00732324">
        <w:rPr>
          <w:rFonts w:ascii="Times New Roman" w:hAnsi="Times New Roman" w:cs="Times New Roman"/>
          <w:sz w:val="28"/>
          <w:szCs w:val="28"/>
        </w:rPr>
        <w:t>справку об отсутствии у учреждения по состоянию на 1-е число месяца, предшествующего месяцу, в котором планируется принятие решения о предоставлении целевой субсидии, просроченной задолженности по возврату в бюджет</w:t>
      </w:r>
      <w:r w:rsidR="00732324" w:rsidRPr="00732324">
        <w:rPr>
          <w:rFonts w:ascii="Times New Roman" w:hAnsi="Times New Roman" w:cs="Times New Roman"/>
          <w:sz w:val="28"/>
          <w:szCs w:val="28"/>
        </w:rPr>
        <w:t xml:space="preserve"> Покровского сельского поселения Омского муниципального района Омской области</w:t>
      </w:r>
      <w:r w:rsidRPr="00732324">
        <w:rPr>
          <w:rFonts w:ascii="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за исключением случаев предоставления целевой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подписанную руководителем и главным бухгалтером учреждения, скрепленную печатью учреждения.</w:t>
      </w:r>
    </w:p>
    <w:p w:rsidR="00EE7718" w:rsidRPr="00732324" w:rsidRDefault="00EE7718" w:rsidP="004C7CA7">
      <w:pPr>
        <w:pStyle w:val="ConsPlusNormal"/>
        <w:numPr>
          <w:ilvl w:val="0"/>
          <w:numId w:val="3"/>
        </w:numPr>
        <w:ind w:left="0" w:firstLine="709"/>
        <w:jc w:val="both"/>
        <w:rPr>
          <w:rFonts w:ascii="Times New Roman" w:hAnsi="Times New Roman" w:cs="Times New Roman"/>
          <w:sz w:val="28"/>
          <w:szCs w:val="28"/>
        </w:rPr>
      </w:pPr>
      <w:r w:rsidRPr="00732324">
        <w:rPr>
          <w:rFonts w:ascii="Times New Roman" w:hAnsi="Times New Roman" w:cs="Times New Roman"/>
          <w:sz w:val="28"/>
          <w:szCs w:val="28"/>
        </w:rPr>
        <w:t xml:space="preserve">Для получения целевой субсидии, предусмотренной </w:t>
      </w:r>
      <w:hyperlink w:anchor="P51">
        <w:r w:rsidRPr="00732324">
          <w:rPr>
            <w:rFonts w:ascii="Times New Roman" w:hAnsi="Times New Roman" w:cs="Times New Roman"/>
            <w:color w:val="0000FF"/>
            <w:sz w:val="28"/>
            <w:szCs w:val="28"/>
          </w:rPr>
          <w:t>подпунктом "а" пункта 2</w:t>
        </w:r>
      </w:hyperlink>
      <w:r w:rsidRPr="00732324">
        <w:rPr>
          <w:rFonts w:ascii="Times New Roman" w:hAnsi="Times New Roman" w:cs="Times New Roman"/>
          <w:sz w:val="28"/>
          <w:szCs w:val="28"/>
        </w:rPr>
        <w:t xml:space="preserve"> Порядка, учреждение в дополнение к документам, указанным в </w:t>
      </w:r>
      <w:hyperlink w:anchor="P67">
        <w:r w:rsidRPr="00732324">
          <w:rPr>
            <w:rFonts w:ascii="Times New Roman" w:hAnsi="Times New Roman" w:cs="Times New Roman"/>
            <w:color w:val="0000FF"/>
            <w:sz w:val="28"/>
            <w:szCs w:val="28"/>
          </w:rPr>
          <w:t>пункте 6</w:t>
        </w:r>
      </w:hyperlink>
      <w:r w:rsidRPr="00732324">
        <w:rPr>
          <w:rFonts w:ascii="Times New Roman" w:hAnsi="Times New Roman" w:cs="Times New Roman"/>
          <w:sz w:val="28"/>
          <w:szCs w:val="28"/>
        </w:rPr>
        <w:t xml:space="preserve"> Порядка, направляет:</w:t>
      </w:r>
    </w:p>
    <w:p w:rsidR="00EE7718" w:rsidRPr="00732324" w:rsidRDefault="00EE7718" w:rsidP="004C7CA7">
      <w:pPr>
        <w:pStyle w:val="ConsPlusNormal"/>
        <w:numPr>
          <w:ilvl w:val="0"/>
          <w:numId w:val="18"/>
        </w:numPr>
        <w:ind w:left="0" w:firstLine="709"/>
        <w:jc w:val="both"/>
        <w:rPr>
          <w:rFonts w:ascii="Times New Roman" w:hAnsi="Times New Roman" w:cs="Times New Roman"/>
          <w:sz w:val="28"/>
          <w:szCs w:val="28"/>
        </w:rPr>
      </w:pPr>
      <w:r w:rsidRPr="00732324">
        <w:rPr>
          <w:rFonts w:ascii="Times New Roman" w:hAnsi="Times New Roman" w:cs="Times New Roman"/>
          <w:sz w:val="28"/>
          <w:szCs w:val="28"/>
        </w:rPr>
        <w:t>перечень объектов недвижимого имущества, подлежащих капитальному ремонту, в том числе реставрации, за исключением реконструкции с элементами реставрации, проведенному специализированной организацией;</w:t>
      </w:r>
    </w:p>
    <w:p w:rsidR="00EE7718" w:rsidRPr="00732324" w:rsidRDefault="00EE7718" w:rsidP="004C7CA7">
      <w:pPr>
        <w:pStyle w:val="ConsPlusNormal"/>
        <w:numPr>
          <w:ilvl w:val="0"/>
          <w:numId w:val="18"/>
        </w:numPr>
        <w:ind w:left="0" w:firstLine="709"/>
        <w:jc w:val="both"/>
        <w:rPr>
          <w:rFonts w:ascii="Times New Roman" w:hAnsi="Times New Roman" w:cs="Times New Roman"/>
          <w:sz w:val="28"/>
          <w:szCs w:val="28"/>
        </w:rPr>
      </w:pPr>
      <w:r w:rsidRPr="00732324">
        <w:rPr>
          <w:rFonts w:ascii="Times New Roman" w:hAnsi="Times New Roman" w:cs="Times New Roman"/>
          <w:sz w:val="28"/>
          <w:szCs w:val="28"/>
        </w:rPr>
        <w:t>предварительную смету на проведение капитального ремонта объектов недвижимого имущества, в том числе реставрации, за исключением реконструкции с элементами реставрации, проведенного специализированной организацией;</w:t>
      </w:r>
    </w:p>
    <w:p w:rsidR="00EE7718" w:rsidRPr="00732324" w:rsidRDefault="00EE7718" w:rsidP="004C7CA7">
      <w:pPr>
        <w:pStyle w:val="ConsPlusNormal"/>
        <w:numPr>
          <w:ilvl w:val="0"/>
          <w:numId w:val="18"/>
        </w:numPr>
        <w:ind w:left="0" w:firstLine="709"/>
        <w:jc w:val="both"/>
        <w:rPr>
          <w:rFonts w:ascii="Times New Roman" w:hAnsi="Times New Roman" w:cs="Times New Roman"/>
          <w:sz w:val="28"/>
          <w:szCs w:val="28"/>
        </w:rPr>
      </w:pPr>
      <w:r w:rsidRPr="00732324">
        <w:rPr>
          <w:rFonts w:ascii="Times New Roman" w:hAnsi="Times New Roman" w:cs="Times New Roman"/>
          <w:sz w:val="28"/>
          <w:szCs w:val="28"/>
        </w:rPr>
        <w:t>акт обследования объектов недвижимого имущества, подлежащих капитальному ремонту, в том числе реставрации, за исключением реконструкции с элементами реставрации, проведенному специализированной организацией;</w:t>
      </w:r>
    </w:p>
    <w:p w:rsidR="00EE7718" w:rsidRPr="00732324" w:rsidRDefault="00EE7718" w:rsidP="004C7CA7">
      <w:pPr>
        <w:pStyle w:val="ConsPlusNormal"/>
        <w:numPr>
          <w:ilvl w:val="0"/>
          <w:numId w:val="18"/>
        </w:numPr>
        <w:ind w:left="0" w:firstLine="709"/>
        <w:jc w:val="both"/>
        <w:rPr>
          <w:rFonts w:ascii="Times New Roman" w:hAnsi="Times New Roman" w:cs="Times New Roman"/>
          <w:sz w:val="28"/>
          <w:szCs w:val="28"/>
        </w:rPr>
      </w:pPr>
      <w:r w:rsidRPr="00732324">
        <w:rPr>
          <w:rFonts w:ascii="Times New Roman" w:hAnsi="Times New Roman" w:cs="Times New Roman"/>
          <w:sz w:val="28"/>
          <w:szCs w:val="28"/>
        </w:rPr>
        <w:t>дефектную ведомость по объектам недвижимого имущества, подлежащим капитальному ремонту, в том числе реставрации, за исключением реконструкции с элементами реставрации, проведенному специализированной организацией.</w:t>
      </w:r>
    </w:p>
    <w:p w:rsidR="00EE7718" w:rsidRPr="00B14522" w:rsidRDefault="00EE7718" w:rsidP="004C7CA7">
      <w:pPr>
        <w:pStyle w:val="ConsPlusNormal"/>
        <w:numPr>
          <w:ilvl w:val="0"/>
          <w:numId w:val="3"/>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 xml:space="preserve">Для получения целевой субсидии, предусмотренной </w:t>
      </w:r>
      <w:hyperlink w:anchor="P52">
        <w:r w:rsidRPr="00B14522">
          <w:rPr>
            <w:rFonts w:ascii="Times New Roman" w:hAnsi="Times New Roman" w:cs="Times New Roman"/>
            <w:sz w:val="28"/>
            <w:szCs w:val="28"/>
          </w:rPr>
          <w:t>подпунктом "б" пункта 2</w:t>
        </w:r>
      </w:hyperlink>
      <w:r w:rsidRPr="00B14522">
        <w:rPr>
          <w:rFonts w:ascii="Times New Roman" w:hAnsi="Times New Roman" w:cs="Times New Roman"/>
          <w:sz w:val="28"/>
          <w:szCs w:val="28"/>
        </w:rPr>
        <w:t xml:space="preserve"> Порядка, учреждение в дополнение к документам, указанным в </w:t>
      </w:r>
      <w:hyperlink w:anchor="P67">
        <w:r w:rsidRPr="00B14522">
          <w:rPr>
            <w:rFonts w:ascii="Times New Roman" w:hAnsi="Times New Roman" w:cs="Times New Roman"/>
            <w:sz w:val="28"/>
            <w:szCs w:val="28"/>
          </w:rPr>
          <w:t>пункте 6</w:t>
        </w:r>
      </w:hyperlink>
      <w:r w:rsidRPr="00B14522">
        <w:rPr>
          <w:rFonts w:ascii="Times New Roman" w:hAnsi="Times New Roman" w:cs="Times New Roman"/>
          <w:sz w:val="28"/>
          <w:szCs w:val="28"/>
        </w:rPr>
        <w:t xml:space="preserve"> Порядка, направляет:</w:t>
      </w:r>
    </w:p>
    <w:p w:rsidR="00EE7718" w:rsidRPr="00B14522" w:rsidRDefault="004C7CA7" w:rsidP="004C7CA7">
      <w:pPr>
        <w:pStyle w:val="ConsPlusNormal"/>
        <w:numPr>
          <w:ilvl w:val="0"/>
          <w:numId w:val="19"/>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00EE7718" w:rsidRPr="00B14522">
        <w:rPr>
          <w:rFonts w:ascii="Times New Roman" w:hAnsi="Times New Roman" w:cs="Times New Roman"/>
          <w:sz w:val="28"/>
          <w:szCs w:val="28"/>
        </w:rPr>
        <w:t>ехнико-экономическое обоснование необходимости проведения работ по обследованию технического состояния объектов, подлежащих реконструкции или ремонту с целью составления дефектных ведомостей, определения плана ремонтных (реставрационных) работ;</w:t>
      </w:r>
    </w:p>
    <w:p w:rsidR="00EE7718" w:rsidRPr="00B14522" w:rsidRDefault="00EE7718" w:rsidP="004C7CA7">
      <w:pPr>
        <w:pStyle w:val="ConsPlusNormal"/>
        <w:numPr>
          <w:ilvl w:val="0"/>
          <w:numId w:val="19"/>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предварительную смету на проведение работ по обследованию технического состояния объектов, подлежащих реконструкции или ремонту с целью составления дефектных ведомостей, определения плана ремонтных (реставрационных) работ.</w:t>
      </w:r>
    </w:p>
    <w:p w:rsidR="00EE7718" w:rsidRPr="00B14522" w:rsidRDefault="00EE7718" w:rsidP="004C7CA7">
      <w:pPr>
        <w:pStyle w:val="ConsPlusNormal"/>
        <w:numPr>
          <w:ilvl w:val="0"/>
          <w:numId w:val="3"/>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lastRenderedPageBreak/>
        <w:t xml:space="preserve">Для получения целевой субсидии, предусмотренной </w:t>
      </w:r>
      <w:hyperlink w:anchor="P53">
        <w:r w:rsidRPr="00B14522">
          <w:rPr>
            <w:rFonts w:ascii="Times New Roman" w:hAnsi="Times New Roman" w:cs="Times New Roman"/>
            <w:color w:val="0000FF"/>
            <w:sz w:val="28"/>
            <w:szCs w:val="28"/>
          </w:rPr>
          <w:t>подпунктом "в" пункта 2</w:t>
        </w:r>
      </w:hyperlink>
      <w:r w:rsidRPr="00B14522">
        <w:rPr>
          <w:rFonts w:ascii="Times New Roman" w:hAnsi="Times New Roman" w:cs="Times New Roman"/>
          <w:sz w:val="28"/>
          <w:szCs w:val="28"/>
        </w:rPr>
        <w:t xml:space="preserve"> Порядка, учреждение в дополнение к документам, указанным в </w:t>
      </w:r>
      <w:hyperlink w:anchor="P67">
        <w:r w:rsidRPr="00B14522">
          <w:rPr>
            <w:rFonts w:ascii="Times New Roman" w:hAnsi="Times New Roman" w:cs="Times New Roman"/>
            <w:color w:val="0000FF"/>
            <w:sz w:val="28"/>
            <w:szCs w:val="28"/>
          </w:rPr>
          <w:t>пункте 6</w:t>
        </w:r>
      </w:hyperlink>
      <w:r w:rsidRPr="00B14522">
        <w:rPr>
          <w:rFonts w:ascii="Times New Roman" w:hAnsi="Times New Roman" w:cs="Times New Roman"/>
          <w:sz w:val="28"/>
          <w:szCs w:val="28"/>
        </w:rPr>
        <w:t xml:space="preserve"> Порядка, направляет:</w:t>
      </w:r>
    </w:p>
    <w:p w:rsidR="00EE7718" w:rsidRPr="00B14522" w:rsidRDefault="00EE7718" w:rsidP="004C7CA7">
      <w:pPr>
        <w:pStyle w:val="ConsPlusNormal"/>
        <w:numPr>
          <w:ilvl w:val="0"/>
          <w:numId w:val="20"/>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технико-экономическое обоснование необходимости выполнения инженерных изысканий, подготовки проектной документации для ремонта объектов недвижимого имущества, а также проведения государственной экспертизы указанной проектной документации и результатов указанных инженерных изысканий;</w:t>
      </w:r>
    </w:p>
    <w:p w:rsidR="00EE7718" w:rsidRPr="00B14522" w:rsidRDefault="00EE7718" w:rsidP="004C7CA7">
      <w:pPr>
        <w:pStyle w:val="ConsPlusNormal"/>
        <w:numPr>
          <w:ilvl w:val="0"/>
          <w:numId w:val="20"/>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предварительную смету на выполнение инженерных изысканий, подготовку проектной документации для ремонта объектов недвижимого имущества, а также проведения государственной экспертизы указанной проектной документации и результатов указанных инженерных изысканий.</w:t>
      </w:r>
    </w:p>
    <w:p w:rsidR="00EE7718" w:rsidRPr="00B14522" w:rsidRDefault="00EE7718" w:rsidP="004C7CA7">
      <w:pPr>
        <w:pStyle w:val="ConsPlusNormal"/>
        <w:numPr>
          <w:ilvl w:val="0"/>
          <w:numId w:val="3"/>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 xml:space="preserve">Для получения целевой субсидии, предусмотренной </w:t>
      </w:r>
      <w:hyperlink w:anchor="P54">
        <w:r w:rsidRPr="00B14522">
          <w:rPr>
            <w:rFonts w:ascii="Times New Roman" w:hAnsi="Times New Roman" w:cs="Times New Roman"/>
            <w:color w:val="0000FF"/>
            <w:sz w:val="28"/>
            <w:szCs w:val="28"/>
          </w:rPr>
          <w:t>подпунктом "г" пункта 2</w:t>
        </w:r>
      </w:hyperlink>
      <w:r w:rsidRPr="00B14522">
        <w:rPr>
          <w:rFonts w:ascii="Times New Roman" w:hAnsi="Times New Roman" w:cs="Times New Roman"/>
          <w:sz w:val="28"/>
          <w:szCs w:val="28"/>
        </w:rPr>
        <w:t xml:space="preserve"> Порядка, учреждение в дополнение к документам, указанным в </w:t>
      </w:r>
      <w:hyperlink w:anchor="P67">
        <w:r w:rsidRPr="00B14522">
          <w:rPr>
            <w:rFonts w:ascii="Times New Roman" w:hAnsi="Times New Roman" w:cs="Times New Roman"/>
            <w:color w:val="0000FF"/>
            <w:sz w:val="28"/>
            <w:szCs w:val="28"/>
          </w:rPr>
          <w:t>пункте 6</w:t>
        </w:r>
      </w:hyperlink>
      <w:r w:rsidRPr="00B14522">
        <w:rPr>
          <w:rFonts w:ascii="Times New Roman" w:hAnsi="Times New Roman" w:cs="Times New Roman"/>
          <w:sz w:val="28"/>
          <w:szCs w:val="28"/>
        </w:rPr>
        <w:t xml:space="preserve"> Порядка, направляет:</w:t>
      </w:r>
    </w:p>
    <w:p w:rsidR="00EE7718" w:rsidRPr="00B14522" w:rsidRDefault="00EE7718" w:rsidP="004C7CA7">
      <w:pPr>
        <w:pStyle w:val="ConsPlusNormal"/>
        <w:numPr>
          <w:ilvl w:val="0"/>
          <w:numId w:val="21"/>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перечень имущества, полученного учреждением в безвозмездное пользование, подлежащего ремонту;</w:t>
      </w:r>
    </w:p>
    <w:p w:rsidR="00EE7718" w:rsidRPr="00B14522" w:rsidRDefault="00EE7718" w:rsidP="004C7CA7">
      <w:pPr>
        <w:pStyle w:val="ConsPlusNormal"/>
        <w:numPr>
          <w:ilvl w:val="0"/>
          <w:numId w:val="21"/>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технико-экономическое обоснование необходимости проведения ремонта имущества, полученного учреждением в безвозмездное пользование (включая, при необходимости, акты обследования и дефектные ведомости);</w:t>
      </w:r>
    </w:p>
    <w:p w:rsidR="00EE7718" w:rsidRPr="00B14522" w:rsidRDefault="00EE7718" w:rsidP="004C7CA7">
      <w:pPr>
        <w:pStyle w:val="ConsPlusNormal"/>
        <w:numPr>
          <w:ilvl w:val="0"/>
          <w:numId w:val="21"/>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предварительную смету на проведение ремонта имущества, полученного учреждением в безвозмездное пользование.</w:t>
      </w:r>
    </w:p>
    <w:p w:rsidR="00EE7718" w:rsidRPr="00B14522" w:rsidRDefault="00EE7718" w:rsidP="004C7CA7">
      <w:pPr>
        <w:pStyle w:val="ConsPlusNormal"/>
        <w:numPr>
          <w:ilvl w:val="0"/>
          <w:numId w:val="3"/>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 xml:space="preserve">Для получения целевой субсидии, предусмотренной </w:t>
      </w:r>
      <w:hyperlink w:anchor="P55">
        <w:r w:rsidRPr="00B14522">
          <w:rPr>
            <w:rFonts w:ascii="Times New Roman" w:hAnsi="Times New Roman" w:cs="Times New Roman"/>
            <w:color w:val="0000FF"/>
            <w:sz w:val="28"/>
            <w:szCs w:val="28"/>
          </w:rPr>
          <w:t>подпунктом "д" пункта 2</w:t>
        </w:r>
      </w:hyperlink>
      <w:r w:rsidRPr="00B14522">
        <w:rPr>
          <w:rFonts w:ascii="Times New Roman" w:hAnsi="Times New Roman" w:cs="Times New Roman"/>
          <w:sz w:val="28"/>
          <w:szCs w:val="28"/>
        </w:rPr>
        <w:t xml:space="preserve"> Порядка, учреждение в дополнение к документам, указанным в </w:t>
      </w:r>
      <w:hyperlink w:anchor="P67">
        <w:r w:rsidRPr="00B14522">
          <w:rPr>
            <w:rFonts w:ascii="Times New Roman" w:hAnsi="Times New Roman" w:cs="Times New Roman"/>
            <w:color w:val="0000FF"/>
            <w:sz w:val="28"/>
            <w:szCs w:val="28"/>
          </w:rPr>
          <w:t>пункте 6</w:t>
        </w:r>
      </w:hyperlink>
      <w:r w:rsidRPr="00B14522">
        <w:rPr>
          <w:rFonts w:ascii="Times New Roman" w:hAnsi="Times New Roman" w:cs="Times New Roman"/>
          <w:sz w:val="28"/>
          <w:szCs w:val="28"/>
        </w:rPr>
        <w:t xml:space="preserve"> Порядка, направляет:</w:t>
      </w:r>
    </w:p>
    <w:p w:rsidR="00EE7718" w:rsidRPr="00B14522" w:rsidRDefault="00EE7718" w:rsidP="004C7CA7">
      <w:pPr>
        <w:pStyle w:val="ConsPlusNormal"/>
        <w:numPr>
          <w:ilvl w:val="0"/>
          <w:numId w:val="22"/>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 xml:space="preserve">предварительную смету на содержание объектов недвижимого имущества, переданного учреждению на праве оперативного управления, не используемого учреждением в процессе выполнения </w:t>
      </w:r>
      <w:r w:rsidR="00B14522" w:rsidRPr="00B14522">
        <w:rPr>
          <w:rFonts w:ascii="Times New Roman" w:hAnsi="Times New Roman" w:cs="Times New Roman"/>
          <w:sz w:val="28"/>
          <w:szCs w:val="28"/>
        </w:rPr>
        <w:t>муниципального</w:t>
      </w:r>
      <w:r w:rsidRPr="00B14522">
        <w:rPr>
          <w:rFonts w:ascii="Times New Roman" w:hAnsi="Times New Roman" w:cs="Times New Roman"/>
          <w:sz w:val="28"/>
          <w:szCs w:val="28"/>
        </w:rPr>
        <w:t xml:space="preserve"> задания, не сданного учреждением в аренду и не переданного учреждением в безвозмездное пользование;</w:t>
      </w:r>
    </w:p>
    <w:p w:rsidR="00EE7718" w:rsidRPr="00B14522" w:rsidRDefault="00EE7718" w:rsidP="004C7CA7">
      <w:pPr>
        <w:pStyle w:val="ConsPlusNormal"/>
        <w:numPr>
          <w:ilvl w:val="0"/>
          <w:numId w:val="22"/>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копии заключенных договоров по содержанию объектов недвижимого имущества, переданного учреждению на праве оперативного управления, не используемого учреждением в процессе выполнения государственного задания, не сданного учреждением в аренду и не переданного учреждением в безвозмездное пользование.</w:t>
      </w:r>
    </w:p>
    <w:p w:rsidR="00EE7718" w:rsidRPr="00B14522" w:rsidRDefault="00EE7718" w:rsidP="004C7CA7">
      <w:pPr>
        <w:pStyle w:val="ConsPlusNormal"/>
        <w:numPr>
          <w:ilvl w:val="0"/>
          <w:numId w:val="3"/>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 xml:space="preserve">Для получения целевой субсидии, предусмотренной </w:t>
      </w:r>
      <w:hyperlink w:anchor="P56">
        <w:r w:rsidRPr="00B14522">
          <w:rPr>
            <w:rFonts w:ascii="Times New Roman" w:hAnsi="Times New Roman" w:cs="Times New Roman"/>
            <w:color w:val="0000FF"/>
            <w:sz w:val="28"/>
            <w:szCs w:val="28"/>
          </w:rPr>
          <w:t>подпунктом "е" пункта 2</w:t>
        </w:r>
      </w:hyperlink>
      <w:r w:rsidRPr="00B14522">
        <w:rPr>
          <w:rFonts w:ascii="Times New Roman" w:hAnsi="Times New Roman" w:cs="Times New Roman"/>
          <w:sz w:val="28"/>
          <w:szCs w:val="28"/>
        </w:rPr>
        <w:t xml:space="preserve"> Порядка, учреждение в дополнение к документам, указанным в </w:t>
      </w:r>
      <w:hyperlink w:anchor="P67">
        <w:r w:rsidRPr="00B14522">
          <w:rPr>
            <w:rFonts w:ascii="Times New Roman" w:hAnsi="Times New Roman" w:cs="Times New Roman"/>
            <w:color w:val="0000FF"/>
            <w:sz w:val="28"/>
            <w:szCs w:val="28"/>
          </w:rPr>
          <w:t>пункте 6</w:t>
        </w:r>
      </w:hyperlink>
      <w:r w:rsidRPr="00B14522">
        <w:rPr>
          <w:rFonts w:ascii="Times New Roman" w:hAnsi="Times New Roman" w:cs="Times New Roman"/>
          <w:sz w:val="28"/>
          <w:szCs w:val="28"/>
        </w:rPr>
        <w:t xml:space="preserve"> Порядка, направляет:</w:t>
      </w:r>
    </w:p>
    <w:p w:rsidR="00EE7718" w:rsidRPr="00B14522" w:rsidRDefault="00EE7718" w:rsidP="004C7CA7">
      <w:pPr>
        <w:pStyle w:val="ConsPlusNormal"/>
        <w:numPr>
          <w:ilvl w:val="0"/>
          <w:numId w:val="23"/>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перечень планируемого к приобретению особо ценного движимого имущества, за исключением оборудования, транспортных средств, нематериальных активов;</w:t>
      </w:r>
    </w:p>
    <w:p w:rsidR="00EE7718" w:rsidRPr="00B14522" w:rsidRDefault="00EE7718" w:rsidP="004C7CA7">
      <w:pPr>
        <w:pStyle w:val="ConsPlusNormal"/>
        <w:numPr>
          <w:ilvl w:val="0"/>
          <w:numId w:val="23"/>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предварительную смету на приобретение особо ценного движимого имущества, за исключением оборудования, транспортных средств, нематериальных активов.</w:t>
      </w:r>
    </w:p>
    <w:p w:rsidR="00EE7718" w:rsidRPr="00B14522" w:rsidRDefault="00EE7718" w:rsidP="004C7CA7">
      <w:pPr>
        <w:pStyle w:val="ConsPlusNormal"/>
        <w:numPr>
          <w:ilvl w:val="0"/>
          <w:numId w:val="3"/>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 xml:space="preserve">Для получения целевой субсидии, предусмотренной </w:t>
      </w:r>
      <w:hyperlink w:anchor="P57">
        <w:r w:rsidRPr="00B14522">
          <w:rPr>
            <w:rFonts w:ascii="Times New Roman" w:hAnsi="Times New Roman" w:cs="Times New Roman"/>
            <w:color w:val="0000FF"/>
            <w:sz w:val="28"/>
            <w:szCs w:val="28"/>
          </w:rPr>
          <w:t>подпунктом "ж" пункта 2</w:t>
        </w:r>
      </w:hyperlink>
      <w:r w:rsidRPr="00B14522">
        <w:rPr>
          <w:rFonts w:ascii="Times New Roman" w:hAnsi="Times New Roman" w:cs="Times New Roman"/>
          <w:sz w:val="28"/>
          <w:szCs w:val="28"/>
        </w:rPr>
        <w:t xml:space="preserve"> Порядка, учреждение в дополнение к документам, указанным в </w:t>
      </w:r>
      <w:hyperlink w:anchor="P67">
        <w:r w:rsidRPr="00B14522">
          <w:rPr>
            <w:rFonts w:ascii="Times New Roman" w:hAnsi="Times New Roman" w:cs="Times New Roman"/>
            <w:color w:val="0000FF"/>
            <w:sz w:val="28"/>
            <w:szCs w:val="28"/>
          </w:rPr>
          <w:t>пункте 6</w:t>
        </w:r>
      </w:hyperlink>
      <w:r w:rsidRPr="00B14522">
        <w:rPr>
          <w:rFonts w:ascii="Times New Roman" w:hAnsi="Times New Roman" w:cs="Times New Roman"/>
          <w:sz w:val="28"/>
          <w:szCs w:val="28"/>
        </w:rPr>
        <w:t xml:space="preserve"> Порядка, направляет:</w:t>
      </w:r>
    </w:p>
    <w:p w:rsidR="00EE7718" w:rsidRPr="00B14522" w:rsidRDefault="00EE7718" w:rsidP="004C7CA7">
      <w:pPr>
        <w:pStyle w:val="ConsPlusNormal"/>
        <w:numPr>
          <w:ilvl w:val="0"/>
          <w:numId w:val="24"/>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lastRenderedPageBreak/>
        <w:t>перечень планируемых к приобретению объектов особо ценного движимого имущества в части оборудования;</w:t>
      </w:r>
    </w:p>
    <w:p w:rsidR="00EE7718" w:rsidRPr="00B14522" w:rsidRDefault="00EE7718" w:rsidP="004C7CA7">
      <w:pPr>
        <w:pStyle w:val="ConsPlusNormal"/>
        <w:numPr>
          <w:ilvl w:val="0"/>
          <w:numId w:val="24"/>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предварительную смету на приобретение объектов особо ценного движимого имущества в части оборудования.</w:t>
      </w:r>
    </w:p>
    <w:p w:rsidR="00EE7718" w:rsidRPr="00B14522" w:rsidRDefault="00EE7718" w:rsidP="004C7CA7">
      <w:pPr>
        <w:pStyle w:val="ConsPlusNormal"/>
        <w:numPr>
          <w:ilvl w:val="0"/>
          <w:numId w:val="3"/>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 xml:space="preserve">Для получения целевой субсидии, предусмотренной </w:t>
      </w:r>
      <w:hyperlink w:anchor="P58">
        <w:r w:rsidRPr="00B14522">
          <w:rPr>
            <w:rFonts w:ascii="Times New Roman" w:hAnsi="Times New Roman" w:cs="Times New Roman"/>
            <w:color w:val="0000FF"/>
            <w:sz w:val="28"/>
            <w:szCs w:val="28"/>
          </w:rPr>
          <w:t>подпунктом "з" пункта 2</w:t>
        </w:r>
      </w:hyperlink>
      <w:r w:rsidRPr="00B14522">
        <w:rPr>
          <w:rFonts w:ascii="Times New Roman" w:hAnsi="Times New Roman" w:cs="Times New Roman"/>
          <w:sz w:val="28"/>
          <w:szCs w:val="28"/>
        </w:rPr>
        <w:t xml:space="preserve"> Порядка, учреждение в дополнение к документам, указанным в </w:t>
      </w:r>
      <w:hyperlink w:anchor="P67">
        <w:r w:rsidRPr="00B14522">
          <w:rPr>
            <w:rFonts w:ascii="Times New Roman" w:hAnsi="Times New Roman" w:cs="Times New Roman"/>
            <w:color w:val="0000FF"/>
            <w:sz w:val="28"/>
            <w:szCs w:val="28"/>
          </w:rPr>
          <w:t>пункте 6</w:t>
        </w:r>
      </w:hyperlink>
      <w:r w:rsidRPr="00B14522">
        <w:rPr>
          <w:rFonts w:ascii="Times New Roman" w:hAnsi="Times New Roman" w:cs="Times New Roman"/>
          <w:sz w:val="28"/>
          <w:szCs w:val="28"/>
        </w:rPr>
        <w:t xml:space="preserve"> Порядка, направляет:</w:t>
      </w:r>
    </w:p>
    <w:p w:rsidR="00EE7718" w:rsidRPr="00D05889" w:rsidRDefault="00EE7718" w:rsidP="004C7CA7">
      <w:pPr>
        <w:pStyle w:val="ConsPlusNormal"/>
        <w:numPr>
          <w:ilvl w:val="0"/>
          <w:numId w:val="25"/>
        </w:numPr>
        <w:ind w:left="0" w:firstLine="709"/>
        <w:jc w:val="both"/>
        <w:rPr>
          <w:rFonts w:ascii="Times New Roman" w:hAnsi="Times New Roman" w:cs="Times New Roman"/>
          <w:sz w:val="28"/>
          <w:szCs w:val="28"/>
        </w:rPr>
      </w:pPr>
      <w:r w:rsidRPr="00B14522">
        <w:rPr>
          <w:rFonts w:ascii="Times New Roman" w:hAnsi="Times New Roman" w:cs="Times New Roman"/>
          <w:sz w:val="28"/>
          <w:szCs w:val="28"/>
        </w:rPr>
        <w:t xml:space="preserve">перечень планируемой к приобретению книгоиздательской и иной </w:t>
      </w:r>
      <w:r w:rsidRPr="00D05889">
        <w:rPr>
          <w:rFonts w:ascii="Times New Roman" w:hAnsi="Times New Roman" w:cs="Times New Roman"/>
          <w:sz w:val="28"/>
          <w:szCs w:val="28"/>
        </w:rPr>
        <w:t>продукции для пополнения библиотечных фондов;</w:t>
      </w:r>
    </w:p>
    <w:p w:rsidR="00EE7718" w:rsidRPr="00D05889" w:rsidRDefault="004C7CA7" w:rsidP="004C7CA7">
      <w:pPr>
        <w:pStyle w:val="ConsPlusNormal"/>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E7718" w:rsidRPr="00D05889">
        <w:rPr>
          <w:rFonts w:ascii="Times New Roman" w:hAnsi="Times New Roman" w:cs="Times New Roman"/>
          <w:sz w:val="28"/>
          <w:szCs w:val="28"/>
        </w:rPr>
        <w:t>редварительную смету на приобретение книгоиздательской и иной продукции для пополнения библиотечных фондов.</w:t>
      </w:r>
    </w:p>
    <w:p w:rsidR="00EE7718" w:rsidRPr="00D05889" w:rsidRDefault="00EE7718" w:rsidP="004C7CA7">
      <w:pPr>
        <w:pStyle w:val="ConsPlusNormal"/>
        <w:numPr>
          <w:ilvl w:val="0"/>
          <w:numId w:val="3"/>
        </w:numPr>
        <w:ind w:left="0" w:firstLine="709"/>
        <w:jc w:val="both"/>
        <w:rPr>
          <w:rFonts w:ascii="Times New Roman" w:hAnsi="Times New Roman" w:cs="Times New Roman"/>
          <w:sz w:val="28"/>
          <w:szCs w:val="28"/>
        </w:rPr>
      </w:pPr>
      <w:r w:rsidRPr="00D05889">
        <w:rPr>
          <w:rFonts w:ascii="Times New Roman" w:hAnsi="Times New Roman" w:cs="Times New Roman"/>
          <w:sz w:val="28"/>
          <w:szCs w:val="28"/>
        </w:rPr>
        <w:t xml:space="preserve">Для получения целевой субсидии, предусмотренной </w:t>
      </w:r>
      <w:hyperlink w:anchor="P59">
        <w:r w:rsidRPr="00D05889">
          <w:rPr>
            <w:rFonts w:ascii="Times New Roman" w:hAnsi="Times New Roman" w:cs="Times New Roman"/>
            <w:color w:val="0000FF"/>
            <w:sz w:val="28"/>
            <w:szCs w:val="28"/>
          </w:rPr>
          <w:t>подпунктом "и" пункта 2</w:t>
        </w:r>
      </w:hyperlink>
      <w:r w:rsidRPr="00D05889">
        <w:rPr>
          <w:rFonts w:ascii="Times New Roman" w:hAnsi="Times New Roman" w:cs="Times New Roman"/>
          <w:sz w:val="28"/>
          <w:szCs w:val="28"/>
        </w:rPr>
        <w:t xml:space="preserve"> Порядка, учреждение в дополнение к документам, указанным в </w:t>
      </w:r>
      <w:hyperlink w:anchor="P67">
        <w:r w:rsidRPr="00D05889">
          <w:rPr>
            <w:rFonts w:ascii="Times New Roman" w:hAnsi="Times New Roman" w:cs="Times New Roman"/>
            <w:color w:val="0000FF"/>
            <w:sz w:val="28"/>
            <w:szCs w:val="28"/>
          </w:rPr>
          <w:t>пункте 6</w:t>
        </w:r>
      </w:hyperlink>
      <w:r w:rsidRPr="00D05889">
        <w:rPr>
          <w:rFonts w:ascii="Times New Roman" w:hAnsi="Times New Roman" w:cs="Times New Roman"/>
          <w:sz w:val="28"/>
          <w:szCs w:val="28"/>
        </w:rPr>
        <w:t xml:space="preserve"> Порядка, направляет:</w:t>
      </w:r>
    </w:p>
    <w:p w:rsidR="00EE7718" w:rsidRPr="00D05889" w:rsidRDefault="00EE7718" w:rsidP="004C7CA7">
      <w:pPr>
        <w:pStyle w:val="ConsPlusNormal"/>
        <w:numPr>
          <w:ilvl w:val="0"/>
          <w:numId w:val="26"/>
        </w:numPr>
        <w:ind w:left="0" w:firstLine="709"/>
        <w:jc w:val="both"/>
        <w:rPr>
          <w:rFonts w:ascii="Times New Roman" w:hAnsi="Times New Roman" w:cs="Times New Roman"/>
          <w:sz w:val="28"/>
          <w:szCs w:val="28"/>
        </w:rPr>
      </w:pPr>
      <w:r w:rsidRPr="00D05889">
        <w:rPr>
          <w:rFonts w:ascii="Times New Roman" w:hAnsi="Times New Roman" w:cs="Times New Roman"/>
          <w:sz w:val="28"/>
          <w:szCs w:val="28"/>
        </w:rPr>
        <w:t>технико-экономическое обоснование необходимости разработки проектной документации на объекты капитального строительства и проведения инженерных изысканий, необходимых для подготовки такой проектной документации, необходимости проведения государственной экспертизы проектной документации и результатов инженерных изысканий, технологического и ценового аудита инвестиционных проектов, проверки достоверности определения сметной стоимости объектов капитального строительства и организации проведения иных работ, предшествующих строительству, реконструкции, в том числе с элементами реставрации, техническому перевооружению объектов капитального строительства, предусмотренных сводным сметным расчетом стоимости строительства;</w:t>
      </w:r>
    </w:p>
    <w:p w:rsidR="00EE7718" w:rsidRPr="00D05889" w:rsidRDefault="004C7CA7" w:rsidP="004C7CA7">
      <w:pPr>
        <w:pStyle w:val="ConsPlusNormal"/>
        <w:numPr>
          <w:ilvl w:val="0"/>
          <w:numId w:val="26"/>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E7718" w:rsidRPr="00D05889">
        <w:rPr>
          <w:rFonts w:ascii="Times New Roman" w:hAnsi="Times New Roman" w:cs="Times New Roman"/>
          <w:sz w:val="28"/>
          <w:szCs w:val="28"/>
        </w:rPr>
        <w:t>редварительную смету на разработку проектной документации на объекты капитального строительства и проведения инженерных изысканий, необходимых для подготовки такой проектной документации, проведение государственной экспертизы проектной документации и результатов инженерных изысканий, технологического и ценового аудита инвестиционных проектов, проверку достоверности определения сметной стоимости объектов капитального строительства и организацию проведения иных работ, предшествующих строительству, реконструкции, в том числе с элементами реставрации, техническому перевооружению объектов капитального строительства, предусмотренных сводным сметным расчетом стоимости строительства.</w:t>
      </w:r>
    </w:p>
    <w:p w:rsidR="00EE7718" w:rsidRPr="00D05889" w:rsidRDefault="00EE7718" w:rsidP="004C7CA7">
      <w:pPr>
        <w:pStyle w:val="ConsPlusNormal"/>
        <w:numPr>
          <w:ilvl w:val="0"/>
          <w:numId w:val="3"/>
        </w:numPr>
        <w:ind w:left="0" w:firstLine="709"/>
        <w:jc w:val="both"/>
        <w:rPr>
          <w:rFonts w:ascii="Times New Roman" w:hAnsi="Times New Roman" w:cs="Times New Roman"/>
          <w:sz w:val="28"/>
          <w:szCs w:val="28"/>
        </w:rPr>
      </w:pPr>
      <w:bookmarkStart w:id="16" w:name="P103"/>
      <w:bookmarkEnd w:id="16"/>
      <w:r w:rsidRPr="00D05889">
        <w:rPr>
          <w:rFonts w:ascii="Times New Roman" w:hAnsi="Times New Roman" w:cs="Times New Roman"/>
          <w:sz w:val="28"/>
          <w:szCs w:val="28"/>
        </w:rPr>
        <w:t xml:space="preserve">Для получения целевой субсидии, предусмотренной </w:t>
      </w:r>
      <w:hyperlink w:anchor="P60">
        <w:r w:rsidRPr="00D05889">
          <w:rPr>
            <w:rFonts w:ascii="Times New Roman" w:hAnsi="Times New Roman" w:cs="Times New Roman"/>
            <w:color w:val="0000FF"/>
            <w:sz w:val="28"/>
            <w:szCs w:val="28"/>
          </w:rPr>
          <w:t>подпунктами "к"</w:t>
        </w:r>
      </w:hyperlink>
      <w:r w:rsidR="00D05889" w:rsidRPr="00D05889">
        <w:rPr>
          <w:rFonts w:ascii="Times New Roman" w:hAnsi="Times New Roman" w:cs="Times New Roman"/>
          <w:sz w:val="28"/>
          <w:szCs w:val="28"/>
        </w:rPr>
        <w:t>,</w:t>
      </w:r>
      <w:r w:rsidRPr="00D05889">
        <w:rPr>
          <w:rFonts w:ascii="Times New Roman" w:hAnsi="Times New Roman" w:cs="Times New Roman"/>
          <w:sz w:val="28"/>
          <w:szCs w:val="28"/>
        </w:rPr>
        <w:t xml:space="preserve"> </w:t>
      </w:r>
      <w:hyperlink w:anchor="P63">
        <w:r w:rsidRPr="00D05889">
          <w:rPr>
            <w:rFonts w:ascii="Times New Roman" w:hAnsi="Times New Roman" w:cs="Times New Roman"/>
            <w:color w:val="0000FF"/>
            <w:sz w:val="28"/>
            <w:szCs w:val="28"/>
          </w:rPr>
          <w:t>"</w:t>
        </w:r>
        <w:r w:rsidR="00D05889" w:rsidRPr="00D05889">
          <w:rPr>
            <w:rFonts w:ascii="Times New Roman" w:hAnsi="Times New Roman" w:cs="Times New Roman"/>
            <w:color w:val="0000FF"/>
            <w:sz w:val="28"/>
            <w:szCs w:val="28"/>
          </w:rPr>
          <w:t>л</w:t>
        </w:r>
        <w:r w:rsidRPr="00D05889">
          <w:rPr>
            <w:rFonts w:ascii="Times New Roman" w:hAnsi="Times New Roman" w:cs="Times New Roman"/>
            <w:color w:val="0000FF"/>
            <w:sz w:val="28"/>
            <w:szCs w:val="28"/>
          </w:rPr>
          <w:t>" пункта 2</w:t>
        </w:r>
      </w:hyperlink>
      <w:r w:rsidRPr="00D05889">
        <w:rPr>
          <w:rFonts w:ascii="Times New Roman" w:hAnsi="Times New Roman" w:cs="Times New Roman"/>
          <w:sz w:val="28"/>
          <w:szCs w:val="28"/>
        </w:rPr>
        <w:t xml:space="preserve"> Порядка, учреждение в дополнение к документам, указанным в </w:t>
      </w:r>
      <w:hyperlink w:anchor="P67">
        <w:r w:rsidRPr="00D05889">
          <w:rPr>
            <w:rFonts w:ascii="Times New Roman" w:hAnsi="Times New Roman" w:cs="Times New Roman"/>
            <w:color w:val="0000FF"/>
            <w:sz w:val="28"/>
            <w:szCs w:val="28"/>
          </w:rPr>
          <w:t>пункте 6</w:t>
        </w:r>
      </w:hyperlink>
      <w:r w:rsidRPr="00D05889">
        <w:rPr>
          <w:rFonts w:ascii="Times New Roman" w:hAnsi="Times New Roman" w:cs="Times New Roman"/>
          <w:sz w:val="28"/>
          <w:szCs w:val="28"/>
        </w:rPr>
        <w:t xml:space="preserve"> Порядка, направляет:</w:t>
      </w:r>
    </w:p>
    <w:p w:rsidR="00EE7718" w:rsidRPr="00D05889" w:rsidRDefault="00EE7718" w:rsidP="004C7CA7">
      <w:pPr>
        <w:pStyle w:val="ConsPlusNormal"/>
        <w:numPr>
          <w:ilvl w:val="0"/>
          <w:numId w:val="27"/>
        </w:numPr>
        <w:ind w:left="0" w:firstLine="709"/>
        <w:jc w:val="both"/>
        <w:rPr>
          <w:rFonts w:ascii="Times New Roman" w:hAnsi="Times New Roman" w:cs="Times New Roman"/>
          <w:sz w:val="28"/>
          <w:szCs w:val="28"/>
        </w:rPr>
      </w:pPr>
      <w:r w:rsidRPr="00D05889">
        <w:rPr>
          <w:rFonts w:ascii="Times New Roman" w:hAnsi="Times New Roman" w:cs="Times New Roman"/>
          <w:sz w:val="28"/>
          <w:szCs w:val="28"/>
        </w:rPr>
        <w:t>программу мероприятий в соответствии с целями предоставления целевой субсидии, содержащую перечень и описание мероприятий;</w:t>
      </w:r>
    </w:p>
    <w:p w:rsidR="00EE7718" w:rsidRPr="00D05889" w:rsidRDefault="00EE7718" w:rsidP="004C7CA7">
      <w:pPr>
        <w:pStyle w:val="ConsPlusNormal"/>
        <w:numPr>
          <w:ilvl w:val="0"/>
          <w:numId w:val="27"/>
        </w:numPr>
        <w:ind w:left="0" w:firstLine="709"/>
        <w:jc w:val="both"/>
        <w:rPr>
          <w:rFonts w:ascii="Times New Roman" w:hAnsi="Times New Roman" w:cs="Times New Roman"/>
          <w:sz w:val="28"/>
          <w:szCs w:val="28"/>
        </w:rPr>
      </w:pPr>
      <w:r w:rsidRPr="00D05889">
        <w:rPr>
          <w:rFonts w:ascii="Times New Roman" w:hAnsi="Times New Roman" w:cs="Times New Roman"/>
          <w:sz w:val="28"/>
          <w:szCs w:val="28"/>
        </w:rPr>
        <w:t>предварительную смету на реализацию программы мероприятий в соответствии с целями предоставления целевой субсидии.</w:t>
      </w:r>
    </w:p>
    <w:p w:rsidR="00EE7718" w:rsidRPr="00D05889" w:rsidRDefault="00EE7718" w:rsidP="004C7CA7">
      <w:pPr>
        <w:pStyle w:val="ConsPlusNormal"/>
        <w:numPr>
          <w:ilvl w:val="0"/>
          <w:numId w:val="3"/>
        </w:numPr>
        <w:ind w:left="0" w:firstLine="709"/>
        <w:jc w:val="both"/>
        <w:rPr>
          <w:rFonts w:ascii="Times New Roman" w:hAnsi="Times New Roman" w:cs="Times New Roman"/>
          <w:sz w:val="28"/>
          <w:szCs w:val="28"/>
        </w:rPr>
      </w:pPr>
      <w:bookmarkStart w:id="17" w:name="P106"/>
      <w:bookmarkEnd w:id="17"/>
      <w:r w:rsidRPr="00D05889">
        <w:rPr>
          <w:rFonts w:ascii="Times New Roman" w:hAnsi="Times New Roman" w:cs="Times New Roman"/>
          <w:sz w:val="28"/>
          <w:szCs w:val="28"/>
        </w:rPr>
        <w:t xml:space="preserve">Документы для получения целевой субсидии, указанные в </w:t>
      </w:r>
      <w:hyperlink w:anchor="P67">
        <w:r w:rsidRPr="00D05889">
          <w:rPr>
            <w:rFonts w:ascii="Times New Roman" w:hAnsi="Times New Roman" w:cs="Times New Roman"/>
            <w:color w:val="0000FF"/>
            <w:sz w:val="28"/>
            <w:szCs w:val="28"/>
          </w:rPr>
          <w:t>пунктах 6</w:t>
        </w:r>
      </w:hyperlink>
      <w:r w:rsidRPr="00D05889">
        <w:rPr>
          <w:rFonts w:ascii="Times New Roman" w:hAnsi="Times New Roman" w:cs="Times New Roman"/>
          <w:sz w:val="28"/>
          <w:szCs w:val="28"/>
        </w:rPr>
        <w:t xml:space="preserve"> - </w:t>
      </w:r>
      <w:hyperlink w:anchor="P103">
        <w:r w:rsidRPr="00D05889">
          <w:rPr>
            <w:rFonts w:ascii="Times New Roman" w:hAnsi="Times New Roman" w:cs="Times New Roman"/>
            <w:color w:val="0000FF"/>
            <w:sz w:val="28"/>
            <w:szCs w:val="28"/>
          </w:rPr>
          <w:t>16</w:t>
        </w:r>
      </w:hyperlink>
      <w:r w:rsidRPr="00D05889">
        <w:rPr>
          <w:rFonts w:ascii="Times New Roman" w:hAnsi="Times New Roman" w:cs="Times New Roman"/>
          <w:sz w:val="28"/>
          <w:szCs w:val="28"/>
        </w:rPr>
        <w:t xml:space="preserve"> Порядка, подписываются руководителем (заместителем руководителя) учреждения (далее - документы).</w:t>
      </w:r>
    </w:p>
    <w:p w:rsidR="00EE7718" w:rsidRPr="00D05889" w:rsidRDefault="00EE7718" w:rsidP="004C7CA7">
      <w:pPr>
        <w:pStyle w:val="ConsPlusNormal"/>
        <w:numPr>
          <w:ilvl w:val="0"/>
          <w:numId w:val="3"/>
        </w:numPr>
        <w:ind w:left="0" w:firstLine="709"/>
        <w:jc w:val="both"/>
        <w:rPr>
          <w:rFonts w:ascii="Times New Roman" w:hAnsi="Times New Roman" w:cs="Times New Roman"/>
          <w:sz w:val="28"/>
          <w:szCs w:val="28"/>
        </w:rPr>
      </w:pPr>
      <w:r w:rsidRPr="00D05889">
        <w:rPr>
          <w:rFonts w:ascii="Times New Roman" w:hAnsi="Times New Roman" w:cs="Times New Roman"/>
          <w:sz w:val="28"/>
          <w:szCs w:val="28"/>
        </w:rPr>
        <w:t xml:space="preserve">Расчет-обоснование суммы целевой субсидии, предусмотренный </w:t>
      </w:r>
      <w:hyperlink w:anchor="P70">
        <w:r w:rsidRPr="00D05889">
          <w:rPr>
            <w:rFonts w:ascii="Times New Roman" w:hAnsi="Times New Roman" w:cs="Times New Roman"/>
            <w:color w:val="0000FF"/>
            <w:sz w:val="28"/>
            <w:szCs w:val="28"/>
          </w:rPr>
          <w:t>подпунктом "в" пункта 6</w:t>
        </w:r>
      </w:hyperlink>
      <w:r w:rsidRPr="00D05889">
        <w:rPr>
          <w:rFonts w:ascii="Times New Roman" w:hAnsi="Times New Roman" w:cs="Times New Roman"/>
          <w:sz w:val="28"/>
          <w:szCs w:val="28"/>
        </w:rPr>
        <w:t xml:space="preserve"> Порядка, подтверждается не менее чем тремя коммерческими предложениями поставщиков (подрядчиков, исполнителей), запрошенными учреждением (в случаях, если стоимость определяется методом анализа рыночных индикаторов или методом сравнимой цены), калькуляцией статей планируемых расходов, техническими характеристиками объекта закупки и иными статистическими данными (в случаях, если стоимость определяется затратным методом).</w:t>
      </w:r>
    </w:p>
    <w:p w:rsidR="00EE7718" w:rsidRPr="00D05889" w:rsidRDefault="00EE7718" w:rsidP="004C7CA7">
      <w:pPr>
        <w:pStyle w:val="ConsPlusNormal"/>
        <w:ind w:firstLine="709"/>
        <w:jc w:val="both"/>
        <w:rPr>
          <w:rFonts w:ascii="Times New Roman" w:hAnsi="Times New Roman" w:cs="Times New Roman"/>
          <w:sz w:val="28"/>
          <w:szCs w:val="28"/>
        </w:rPr>
      </w:pPr>
      <w:r w:rsidRPr="00D05889">
        <w:rPr>
          <w:rFonts w:ascii="Times New Roman" w:hAnsi="Times New Roman" w:cs="Times New Roman"/>
          <w:sz w:val="28"/>
          <w:szCs w:val="28"/>
        </w:rPr>
        <w:t>Коммерческие предложения поставщиков (подрядчиков, исполнителей) должны содержать цену единицы товара, работы, услуги и общую цену контракта на условиях, указанных в запросе учреждения, срок действия предлагаемой цены, обоснование такой цены с целью предупреждения намеренного завышения или занижения цен товаров, работ, услуг.</w:t>
      </w:r>
    </w:p>
    <w:p w:rsidR="00EE7718" w:rsidRPr="00B47CBF" w:rsidRDefault="00EE7718" w:rsidP="004C7CA7">
      <w:pPr>
        <w:pStyle w:val="ConsPlusNormal"/>
        <w:ind w:firstLine="709"/>
        <w:jc w:val="both"/>
        <w:rPr>
          <w:rFonts w:ascii="Times New Roman" w:hAnsi="Times New Roman" w:cs="Times New Roman"/>
          <w:sz w:val="28"/>
          <w:szCs w:val="28"/>
        </w:rPr>
      </w:pPr>
      <w:r w:rsidRPr="00D05889">
        <w:rPr>
          <w:rFonts w:ascii="Times New Roman" w:hAnsi="Times New Roman" w:cs="Times New Roman"/>
          <w:sz w:val="28"/>
          <w:szCs w:val="28"/>
        </w:rPr>
        <w:t xml:space="preserve">Расчет-обоснование суммы целевой субсидии формируется учреждением с учетом требований, установленных нормативными правовыми актами, требованиями технических регламентов, положениями стандартов, сводами правил, порядками и правоустанавливающими документами в зависимости от цели </w:t>
      </w:r>
      <w:r w:rsidRPr="00B47CBF">
        <w:rPr>
          <w:rFonts w:ascii="Times New Roman" w:hAnsi="Times New Roman" w:cs="Times New Roman"/>
          <w:sz w:val="28"/>
          <w:szCs w:val="28"/>
        </w:rPr>
        <w:t>предоставления целевой субсидии.</w:t>
      </w:r>
    </w:p>
    <w:p w:rsidR="00EE7718" w:rsidRPr="00B47CBF" w:rsidRDefault="00EE7718" w:rsidP="004C7CA7">
      <w:pPr>
        <w:pStyle w:val="ConsPlusNormal"/>
        <w:numPr>
          <w:ilvl w:val="0"/>
          <w:numId w:val="3"/>
        </w:numPr>
        <w:ind w:left="0" w:firstLine="709"/>
        <w:jc w:val="both"/>
        <w:rPr>
          <w:rFonts w:ascii="Times New Roman" w:hAnsi="Times New Roman" w:cs="Times New Roman"/>
          <w:sz w:val="28"/>
          <w:szCs w:val="28"/>
        </w:rPr>
      </w:pPr>
      <w:r w:rsidRPr="00B47CBF">
        <w:rPr>
          <w:rFonts w:ascii="Times New Roman" w:hAnsi="Times New Roman" w:cs="Times New Roman"/>
          <w:sz w:val="28"/>
          <w:szCs w:val="28"/>
        </w:rPr>
        <w:t xml:space="preserve">Размер целевой субсидии, за исключением случаев, когда размер целевой субсидии определен </w:t>
      </w:r>
      <w:r w:rsidR="00B47CBF" w:rsidRPr="00B47CBF">
        <w:rPr>
          <w:rFonts w:ascii="Times New Roman" w:hAnsi="Times New Roman" w:cs="Times New Roman"/>
          <w:sz w:val="28"/>
          <w:szCs w:val="28"/>
        </w:rPr>
        <w:t>решением Совета Покровского сельского поселения Омского муниципального района Омской области</w:t>
      </w:r>
      <w:r w:rsidRPr="00B47CBF">
        <w:rPr>
          <w:rFonts w:ascii="Times New Roman" w:hAnsi="Times New Roman" w:cs="Times New Roman"/>
          <w:sz w:val="28"/>
          <w:szCs w:val="28"/>
        </w:rPr>
        <w:t xml:space="preserve">, нормативным правовым актом (правовым актом) </w:t>
      </w:r>
      <w:r w:rsidR="00B47CBF" w:rsidRPr="00B47CBF">
        <w:rPr>
          <w:rFonts w:ascii="Times New Roman" w:hAnsi="Times New Roman" w:cs="Times New Roman"/>
          <w:sz w:val="28"/>
          <w:szCs w:val="28"/>
        </w:rPr>
        <w:t>Администрации</w:t>
      </w:r>
      <w:r w:rsidRPr="00B47CBF">
        <w:rPr>
          <w:rFonts w:ascii="Times New Roman" w:hAnsi="Times New Roman" w:cs="Times New Roman"/>
          <w:sz w:val="28"/>
          <w:szCs w:val="28"/>
        </w:rPr>
        <w:t>, рассчитывается по формуле:</w:t>
      </w:r>
    </w:p>
    <w:p w:rsidR="00EE7718" w:rsidRPr="00B47CBF" w:rsidRDefault="00EE7718" w:rsidP="00B47CBF">
      <w:pPr>
        <w:pStyle w:val="ConsPlusNormal"/>
        <w:ind w:firstLine="709"/>
        <w:jc w:val="center"/>
        <w:rPr>
          <w:rFonts w:ascii="Times New Roman" w:hAnsi="Times New Roman" w:cs="Times New Roman"/>
        </w:rPr>
      </w:pPr>
    </w:p>
    <w:p w:rsidR="00EE7718" w:rsidRPr="00B47CBF" w:rsidRDefault="00EE7718" w:rsidP="00B47CBF">
      <w:pPr>
        <w:pStyle w:val="ConsPlusNormal"/>
        <w:ind w:firstLine="709"/>
        <w:jc w:val="center"/>
        <w:rPr>
          <w:rFonts w:ascii="Times New Roman" w:hAnsi="Times New Roman" w:cs="Times New Roman"/>
          <w:sz w:val="28"/>
          <w:szCs w:val="28"/>
          <w:lang w:val="en-US"/>
        </w:rPr>
      </w:pPr>
      <w:r w:rsidRPr="00B47CBF">
        <w:rPr>
          <w:rFonts w:ascii="Times New Roman" w:hAnsi="Times New Roman" w:cs="Times New Roman"/>
          <w:sz w:val="28"/>
          <w:szCs w:val="28"/>
          <w:lang w:val="en-US"/>
        </w:rPr>
        <w:t>S</w:t>
      </w:r>
      <w:proofErr w:type="spellStart"/>
      <w:r w:rsidRPr="00B47CBF">
        <w:rPr>
          <w:rFonts w:ascii="Times New Roman" w:hAnsi="Times New Roman" w:cs="Times New Roman"/>
          <w:sz w:val="28"/>
          <w:szCs w:val="28"/>
          <w:vertAlign w:val="subscript"/>
        </w:rPr>
        <w:t>цс</w:t>
      </w:r>
      <w:proofErr w:type="spellEnd"/>
      <w:r w:rsidRPr="00B47CBF">
        <w:rPr>
          <w:rFonts w:ascii="Times New Roman" w:hAnsi="Times New Roman" w:cs="Times New Roman"/>
          <w:sz w:val="28"/>
          <w:szCs w:val="28"/>
          <w:lang w:val="en-US"/>
        </w:rPr>
        <w:t xml:space="preserve"> = P</w:t>
      </w:r>
      <w:r w:rsidRPr="00B47CBF">
        <w:rPr>
          <w:rFonts w:ascii="Times New Roman" w:hAnsi="Times New Roman" w:cs="Times New Roman"/>
          <w:sz w:val="28"/>
          <w:szCs w:val="28"/>
          <w:vertAlign w:val="subscript"/>
          <w:lang w:val="en-US"/>
        </w:rPr>
        <w:t>1</w:t>
      </w:r>
      <w:r w:rsidRPr="00B47CBF">
        <w:rPr>
          <w:rFonts w:ascii="Times New Roman" w:hAnsi="Times New Roman" w:cs="Times New Roman"/>
          <w:sz w:val="28"/>
          <w:szCs w:val="28"/>
          <w:lang w:val="en-US"/>
        </w:rPr>
        <w:t xml:space="preserve"> * S</w:t>
      </w:r>
      <w:r w:rsidRPr="00B47CBF">
        <w:rPr>
          <w:rFonts w:ascii="Times New Roman" w:hAnsi="Times New Roman" w:cs="Times New Roman"/>
          <w:sz w:val="28"/>
          <w:szCs w:val="28"/>
          <w:vertAlign w:val="subscript"/>
          <w:lang w:val="en-US"/>
        </w:rPr>
        <w:t>1</w:t>
      </w:r>
      <w:r w:rsidRPr="00B47CBF">
        <w:rPr>
          <w:rFonts w:ascii="Times New Roman" w:hAnsi="Times New Roman" w:cs="Times New Roman"/>
          <w:sz w:val="28"/>
          <w:szCs w:val="28"/>
          <w:lang w:val="en-US"/>
        </w:rPr>
        <w:t xml:space="preserve"> + P</w:t>
      </w:r>
      <w:r w:rsidRPr="00B47CBF">
        <w:rPr>
          <w:rFonts w:ascii="Times New Roman" w:hAnsi="Times New Roman" w:cs="Times New Roman"/>
          <w:sz w:val="28"/>
          <w:szCs w:val="28"/>
          <w:vertAlign w:val="subscript"/>
          <w:lang w:val="en-US"/>
        </w:rPr>
        <w:t>2</w:t>
      </w:r>
      <w:r w:rsidRPr="00B47CBF">
        <w:rPr>
          <w:rFonts w:ascii="Times New Roman" w:hAnsi="Times New Roman" w:cs="Times New Roman"/>
          <w:sz w:val="28"/>
          <w:szCs w:val="28"/>
          <w:lang w:val="en-US"/>
        </w:rPr>
        <w:t xml:space="preserve"> * S</w:t>
      </w:r>
      <w:r w:rsidRPr="00B47CBF">
        <w:rPr>
          <w:rFonts w:ascii="Times New Roman" w:hAnsi="Times New Roman" w:cs="Times New Roman"/>
          <w:sz w:val="28"/>
          <w:szCs w:val="28"/>
          <w:vertAlign w:val="subscript"/>
          <w:lang w:val="en-US"/>
        </w:rPr>
        <w:t>2</w:t>
      </w:r>
      <w:r w:rsidRPr="00B47CBF">
        <w:rPr>
          <w:rFonts w:ascii="Times New Roman" w:hAnsi="Times New Roman" w:cs="Times New Roman"/>
          <w:sz w:val="28"/>
          <w:szCs w:val="28"/>
          <w:lang w:val="en-US"/>
        </w:rPr>
        <w:t xml:space="preserve"> + ... + </w:t>
      </w:r>
      <w:proofErr w:type="spellStart"/>
      <w:r w:rsidRPr="00B47CBF">
        <w:rPr>
          <w:rFonts w:ascii="Times New Roman" w:hAnsi="Times New Roman" w:cs="Times New Roman"/>
          <w:sz w:val="28"/>
          <w:szCs w:val="28"/>
          <w:lang w:val="en-US"/>
        </w:rPr>
        <w:t>P</w:t>
      </w:r>
      <w:r w:rsidRPr="00B47CBF">
        <w:rPr>
          <w:rFonts w:ascii="Times New Roman" w:hAnsi="Times New Roman" w:cs="Times New Roman"/>
          <w:sz w:val="28"/>
          <w:szCs w:val="28"/>
          <w:vertAlign w:val="subscript"/>
          <w:lang w:val="en-US"/>
        </w:rPr>
        <w:t>n</w:t>
      </w:r>
      <w:proofErr w:type="spellEnd"/>
      <w:r w:rsidRPr="00B47CBF">
        <w:rPr>
          <w:rFonts w:ascii="Times New Roman" w:hAnsi="Times New Roman" w:cs="Times New Roman"/>
          <w:sz w:val="28"/>
          <w:szCs w:val="28"/>
          <w:lang w:val="en-US"/>
        </w:rPr>
        <w:t xml:space="preserve"> * S</w:t>
      </w:r>
      <w:r w:rsidRPr="00B47CBF">
        <w:rPr>
          <w:rFonts w:ascii="Times New Roman" w:hAnsi="Times New Roman" w:cs="Times New Roman"/>
          <w:sz w:val="28"/>
          <w:szCs w:val="28"/>
          <w:vertAlign w:val="subscript"/>
          <w:lang w:val="en-US"/>
        </w:rPr>
        <w:t>n</w:t>
      </w:r>
      <w:r w:rsidRPr="00B47CBF">
        <w:rPr>
          <w:rFonts w:ascii="Times New Roman" w:hAnsi="Times New Roman" w:cs="Times New Roman"/>
          <w:sz w:val="28"/>
          <w:szCs w:val="28"/>
          <w:lang w:val="en-US"/>
        </w:rPr>
        <w:t>,</w:t>
      </w:r>
    </w:p>
    <w:p w:rsidR="00EE7718" w:rsidRPr="00B47CBF" w:rsidRDefault="00EE7718" w:rsidP="00B47CBF">
      <w:pPr>
        <w:pStyle w:val="ConsPlusNormal"/>
        <w:ind w:firstLine="709"/>
        <w:jc w:val="center"/>
        <w:rPr>
          <w:rFonts w:ascii="Times New Roman" w:hAnsi="Times New Roman" w:cs="Times New Roman"/>
          <w:lang w:val="en-US"/>
        </w:rPr>
      </w:pPr>
    </w:p>
    <w:p w:rsidR="00EE7718" w:rsidRPr="00B47CBF" w:rsidRDefault="00EE7718" w:rsidP="004C7CA7">
      <w:pPr>
        <w:pStyle w:val="ConsPlusNormal"/>
        <w:ind w:firstLine="709"/>
        <w:jc w:val="both"/>
        <w:rPr>
          <w:rFonts w:ascii="Times New Roman" w:hAnsi="Times New Roman" w:cs="Times New Roman"/>
          <w:sz w:val="28"/>
          <w:szCs w:val="28"/>
        </w:rPr>
      </w:pPr>
      <w:r w:rsidRPr="00B47CBF">
        <w:rPr>
          <w:rFonts w:ascii="Times New Roman" w:hAnsi="Times New Roman" w:cs="Times New Roman"/>
          <w:sz w:val="28"/>
          <w:szCs w:val="28"/>
        </w:rPr>
        <w:t>где:</w:t>
      </w:r>
    </w:p>
    <w:p w:rsidR="00EE7718" w:rsidRPr="00B47CBF" w:rsidRDefault="00EE7718" w:rsidP="004C7CA7">
      <w:pPr>
        <w:pStyle w:val="ConsPlusNormal"/>
        <w:ind w:firstLine="709"/>
        <w:jc w:val="both"/>
        <w:rPr>
          <w:rFonts w:ascii="Times New Roman" w:hAnsi="Times New Roman" w:cs="Times New Roman"/>
          <w:sz w:val="28"/>
          <w:szCs w:val="28"/>
        </w:rPr>
      </w:pPr>
      <w:proofErr w:type="spellStart"/>
      <w:r w:rsidRPr="00B47CBF">
        <w:rPr>
          <w:rFonts w:ascii="Times New Roman" w:hAnsi="Times New Roman" w:cs="Times New Roman"/>
          <w:sz w:val="28"/>
          <w:szCs w:val="28"/>
        </w:rPr>
        <w:t>S</w:t>
      </w:r>
      <w:r w:rsidRPr="00B47CBF">
        <w:rPr>
          <w:rFonts w:ascii="Times New Roman" w:hAnsi="Times New Roman" w:cs="Times New Roman"/>
          <w:sz w:val="28"/>
          <w:szCs w:val="28"/>
          <w:vertAlign w:val="subscript"/>
        </w:rPr>
        <w:t>цс</w:t>
      </w:r>
      <w:proofErr w:type="spellEnd"/>
      <w:r w:rsidRPr="00B47CBF">
        <w:rPr>
          <w:rFonts w:ascii="Times New Roman" w:hAnsi="Times New Roman" w:cs="Times New Roman"/>
          <w:sz w:val="28"/>
          <w:szCs w:val="28"/>
        </w:rPr>
        <w:t xml:space="preserve"> - размер целевой субсидии;</w:t>
      </w:r>
    </w:p>
    <w:p w:rsidR="00EE7718" w:rsidRPr="00B47CBF" w:rsidRDefault="00EE7718" w:rsidP="004C7CA7">
      <w:pPr>
        <w:pStyle w:val="ConsPlusNormal"/>
        <w:ind w:firstLine="709"/>
        <w:jc w:val="both"/>
        <w:rPr>
          <w:rFonts w:ascii="Times New Roman" w:hAnsi="Times New Roman" w:cs="Times New Roman"/>
          <w:sz w:val="28"/>
          <w:szCs w:val="28"/>
        </w:rPr>
      </w:pPr>
      <w:r w:rsidRPr="00B47CBF">
        <w:rPr>
          <w:rFonts w:ascii="Times New Roman" w:hAnsi="Times New Roman" w:cs="Times New Roman"/>
          <w:sz w:val="28"/>
          <w:szCs w:val="28"/>
        </w:rPr>
        <w:t>P</w:t>
      </w:r>
      <w:r w:rsidRPr="00B47CBF">
        <w:rPr>
          <w:rFonts w:ascii="Times New Roman" w:hAnsi="Times New Roman" w:cs="Times New Roman"/>
          <w:sz w:val="28"/>
          <w:szCs w:val="28"/>
          <w:vertAlign w:val="subscript"/>
        </w:rPr>
        <w:t>1...n</w:t>
      </w:r>
      <w:r w:rsidRPr="00B47CBF">
        <w:rPr>
          <w:rFonts w:ascii="Times New Roman" w:hAnsi="Times New Roman" w:cs="Times New Roman"/>
          <w:sz w:val="28"/>
          <w:szCs w:val="28"/>
        </w:rPr>
        <w:t xml:space="preserve"> - количественное значение потребности на мероприятие (с 1-го по n-е) в текущем финансовом году;</w:t>
      </w:r>
    </w:p>
    <w:p w:rsidR="00EE7718" w:rsidRPr="00B47CBF" w:rsidRDefault="00EE7718" w:rsidP="004C7CA7">
      <w:pPr>
        <w:pStyle w:val="ConsPlusNormal"/>
        <w:ind w:firstLine="709"/>
        <w:jc w:val="both"/>
        <w:rPr>
          <w:rFonts w:ascii="Times New Roman" w:hAnsi="Times New Roman" w:cs="Times New Roman"/>
          <w:sz w:val="28"/>
          <w:szCs w:val="28"/>
        </w:rPr>
      </w:pPr>
      <w:r w:rsidRPr="00B47CBF">
        <w:rPr>
          <w:rFonts w:ascii="Times New Roman" w:hAnsi="Times New Roman" w:cs="Times New Roman"/>
          <w:sz w:val="28"/>
          <w:szCs w:val="28"/>
        </w:rPr>
        <w:t>S</w:t>
      </w:r>
      <w:r w:rsidRPr="00B47CBF">
        <w:rPr>
          <w:rFonts w:ascii="Times New Roman" w:hAnsi="Times New Roman" w:cs="Times New Roman"/>
          <w:sz w:val="28"/>
          <w:szCs w:val="28"/>
          <w:vertAlign w:val="subscript"/>
        </w:rPr>
        <w:t>1...n</w:t>
      </w:r>
      <w:r w:rsidRPr="00B47CBF">
        <w:rPr>
          <w:rFonts w:ascii="Times New Roman" w:hAnsi="Times New Roman" w:cs="Times New Roman"/>
          <w:sz w:val="28"/>
          <w:szCs w:val="28"/>
        </w:rPr>
        <w:t xml:space="preserve"> - стоимость единицы потребности, предоставляемой на реализацию мероприятия (с 1-го по n-е) в текущем финансовом году, определяемой одним из следующих методов:</w:t>
      </w:r>
    </w:p>
    <w:p w:rsidR="00EE7718" w:rsidRPr="00B47CBF" w:rsidRDefault="00EE7718" w:rsidP="004C7CA7">
      <w:pPr>
        <w:pStyle w:val="ConsPlusNormal"/>
        <w:numPr>
          <w:ilvl w:val="0"/>
          <w:numId w:val="6"/>
        </w:numPr>
        <w:ind w:left="0" w:firstLine="709"/>
        <w:jc w:val="both"/>
        <w:rPr>
          <w:rFonts w:ascii="Times New Roman" w:hAnsi="Times New Roman" w:cs="Times New Roman"/>
          <w:sz w:val="28"/>
          <w:szCs w:val="28"/>
        </w:rPr>
      </w:pPr>
      <w:r w:rsidRPr="00B47CBF">
        <w:rPr>
          <w:rFonts w:ascii="Times New Roman" w:hAnsi="Times New Roman" w:cs="Times New Roman"/>
          <w:sz w:val="28"/>
          <w:szCs w:val="28"/>
        </w:rPr>
        <w:t>метод анализа рыночных индикаторов;</w:t>
      </w:r>
    </w:p>
    <w:p w:rsidR="00EE7718" w:rsidRPr="00B47CBF" w:rsidRDefault="00EE7718" w:rsidP="004C7CA7">
      <w:pPr>
        <w:pStyle w:val="ConsPlusNormal"/>
        <w:numPr>
          <w:ilvl w:val="0"/>
          <w:numId w:val="6"/>
        </w:numPr>
        <w:ind w:left="0" w:firstLine="709"/>
        <w:jc w:val="both"/>
        <w:rPr>
          <w:rFonts w:ascii="Times New Roman" w:hAnsi="Times New Roman" w:cs="Times New Roman"/>
          <w:sz w:val="28"/>
          <w:szCs w:val="28"/>
        </w:rPr>
      </w:pPr>
      <w:r w:rsidRPr="00B47CBF">
        <w:rPr>
          <w:rFonts w:ascii="Times New Roman" w:hAnsi="Times New Roman" w:cs="Times New Roman"/>
          <w:sz w:val="28"/>
          <w:szCs w:val="28"/>
        </w:rPr>
        <w:t>метод сравнимой цены;</w:t>
      </w:r>
    </w:p>
    <w:p w:rsidR="00EE7718" w:rsidRPr="00A6345A" w:rsidRDefault="00EE7718" w:rsidP="004C7CA7">
      <w:pPr>
        <w:pStyle w:val="ConsPlusNormal"/>
        <w:numPr>
          <w:ilvl w:val="0"/>
          <w:numId w:val="6"/>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затратный метод.</w:t>
      </w:r>
    </w:p>
    <w:p w:rsidR="00EE7718" w:rsidRPr="00A6345A" w:rsidRDefault="00EE7718" w:rsidP="004C7CA7">
      <w:pPr>
        <w:pStyle w:val="ConsPlusNormal"/>
        <w:numPr>
          <w:ilvl w:val="0"/>
          <w:numId w:val="3"/>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 xml:space="preserve">Размер целевой субсидии, предусмотренной </w:t>
      </w:r>
      <w:hyperlink w:anchor="P53">
        <w:r w:rsidRPr="00A6345A">
          <w:rPr>
            <w:rFonts w:ascii="Times New Roman" w:hAnsi="Times New Roman" w:cs="Times New Roman"/>
            <w:color w:val="0000FF"/>
            <w:sz w:val="28"/>
            <w:szCs w:val="28"/>
          </w:rPr>
          <w:t>подпунктом "в" пункта 2</w:t>
        </w:r>
      </w:hyperlink>
      <w:r w:rsidRPr="00A6345A">
        <w:rPr>
          <w:rFonts w:ascii="Times New Roman" w:hAnsi="Times New Roman" w:cs="Times New Roman"/>
          <w:sz w:val="28"/>
          <w:szCs w:val="28"/>
        </w:rPr>
        <w:t xml:space="preserve"> Порядка, определяется в том числе с учетом требований, предусмотренных </w:t>
      </w:r>
      <w:hyperlink r:id="rId7">
        <w:r w:rsidRPr="00A6345A">
          <w:rPr>
            <w:rFonts w:ascii="Times New Roman" w:hAnsi="Times New Roman" w:cs="Times New Roman"/>
            <w:color w:val="0000FF"/>
            <w:sz w:val="28"/>
            <w:szCs w:val="28"/>
          </w:rPr>
          <w:t>статьей 8.3</w:t>
        </w:r>
      </w:hyperlink>
      <w:r w:rsidRPr="00A6345A">
        <w:rPr>
          <w:rFonts w:ascii="Times New Roman" w:hAnsi="Times New Roman" w:cs="Times New Roman"/>
          <w:sz w:val="28"/>
          <w:szCs w:val="28"/>
        </w:rPr>
        <w:t xml:space="preserve"> Градостроительно</w:t>
      </w:r>
      <w:r w:rsidR="00E867A0" w:rsidRPr="00A6345A">
        <w:rPr>
          <w:rFonts w:ascii="Times New Roman" w:hAnsi="Times New Roman" w:cs="Times New Roman"/>
          <w:sz w:val="28"/>
          <w:szCs w:val="28"/>
        </w:rPr>
        <w:t>го кодекса Российской Федерации.</w:t>
      </w:r>
    </w:p>
    <w:p w:rsidR="00EE7718" w:rsidRPr="00A6345A" w:rsidRDefault="00EE7718" w:rsidP="004C7CA7">
      <w:pPr>
        <w:pStyle w:val="ConsPlusNormal"/>
        <w:numPr>
          <w:ilvl w:val="0"/>
          <w:numId w:val="3"/>
        </w:numPr>
        <w:ind w:left="0" w:firstLine="709"/>
        <w:jc w:val="both"/>
        <w:rPr>
          <w:rFonts w:ascii="Times New Roman" w:hAnsi="Times New Roman" w:cs="Times New Roman"/>
          <w:sz w:val="28"/>
          <w:szCs w:val="28"/>
        </w:rPr>
      </w:pPr>
      <w:bookmarkStart w:id="18" w:name="P123"/>
      <w:bookmarkEnd w:id="18"/>
      <w:r w:rsidRPr="00A6345A">
        <w:rPr>
          <w:rFonts w:ascii="Times New Roman" w:hAnsi="Times New Roman" w:cs="Times New Roman"/>
          <w:sz w:val="28"/>
          <w:szCs w:val="28"/>
        </w:rPr>
        <w:t xml:space="preserve">Рассмотрение документов и принятие решения о предоставлении целевой субсидии осуществляется </w:t>
      </w:r>
      <w:r w:rsidR="00E867A0" w:rsidRPr="00A6345A">
        <w:rPr>
          <w:rFonts w:ascii="Times New Roman" w:hAnsi="Times New Roman" w:cs="Times New Roman"/>
          <w:sz w:val="28"/>
          <w:szCs w:val="28"/>
        </w:rPr>
        <w:t>Администрацией</w:t>
      </w:r>
      <w:r w:rsidRPr="00A6345A">
        <w:rPr>
          <w:rFonts w:ascii="Times New Roman" w:hAnsi="Times New Roman" w:cs="Times New Roman"/>
          <w:sz w:val="28"/>
          <w:szCs w:val="28"/>
        </w:rPr>
        <w:t xml:space="preserve"> в течение 10 рабочих дней со дня поступления в </w:t>
      </w:r>
      <w:r w:rsidR="00E867A0" w:rsidRPr="00A6345A">
        <w:rPr>
          <w:rFonts w:ascii="Times New Roman" w:hAnsi="Times New Roman" w:cs="Times New Roman"/>
          <w:sz w:val="28"/>
          <w:szCs w:val="28"/>
        </w:rPr>
        <w:t>Администрацию</w:t>
      </w:r>
      <w:r w:rsidRPr="00A6345A">
        <w:rPr>
          <w:rFonts w:ascii="Times New Roman" w:hAnsi="Times New Roman" w:cs="Times New Roman"/>
          <w:sz w:val="28"/>
          <w:szCs w:val="28"/>
        </w:rPr>
        <w:t xml:space="preserve"> от учреждений документов.</w:t>
      </w:r>
    </w:p>
    <w:p w:rsidR="00EE7718" w:rsidRPr="00A6345A" w:rsidRDefault="00EE7718" w:rsidP="004C7CA7">
      <w:pPr>
        <w:pStyle w:val="ConsPlusNormal"/>
        <w:ind w:firstLine="709"/>
        <w:jc w:val="both"/>
        <w:rPr>
          <w:rFonts w:ascii="Times New Roman" w:hAnsi="Times New Roman" w:cs="Times New Roman"/>
          <w:sz w:val="28"/>
          <w:szCs w:val="28"/>
        </w:rPr>
      </w:pPr>
      <w:r w:rsidRPr="00A6345A">
        <w:rPr>
          <w:rFonts w:ascii="Times New Roman" w:hAnsi="Times New Roman" w:cs="Times New Roman"/>
          <w:sz w:val="28"/>
          <w:szCs w:val="28"/>
        </w:rPr>
        <w:t xml:space="preserve">О принятом решении </w:t>
      </w:r>
      <w:r w:rsidR="00E867A0" w:rsidRPr="00A6345A">
        <w:rPr>
          <w:rFonts w:ascii="Times New Roman" w:hAnsi="Times New Roman" w:cs="Times New Roman"/>
          <w:sz w:val="28"/>
          <w:szCs w:val="28"/>
        </w:rPr>
        <w:t>Администрация</w:t>
      </w:r>
      <w:r w:rsidRPr="00A6345A">
        <w:rPr>
          <w:rFonts w:ascii="Times New Roman" w:hAnsi="Times New Roman" w:cs="Times New Roman"/>
          <w:sz w:val="28"/>
          <w:szCs w:val="28"/>
        </w:rPr>
        <w:t xml:space="preserve"> уведомляет учреждение письмом за подписью </w:t>
      </w:r>
      <w:r w:rsidR="00E867A0" w:rsidRPr="00A6345A">
        <w:rPr>
          <w:rFonts w:ascii="Times New Roman" w:hAnsi="Times New Roman" w:cs="Times New Roman"/>
          <w:sz w:val="28"/>
          <w:szCs w:val="28"/>
        </w:rPr>
        <w:t>Главы сельского поселения</w:t>
      </w:r>
      <w:r w:rsidRPr="00A6345A">
        <w:rPr>
          <w:rFonts w:ascii="Times New Roman" w:hAnsi="Times New Roman" w:cs="Times New Roman"/>
          <w:sz w:val="28"/>
          <w:szCs w:val="28"/>
        </w:rPr>
        <w:t xml:space="preserve"> (или лица, его замещающего) в течение 3 рабочих дней со дня принятия решения.</w:t>
      </w:r>
    </w:p>
    <w:p w:rsidR="00EE7718" w:rsidRPr="00A6345A" w:rsidRDefault="00EE7718" w:rsidP="004C7CA7">
      <w:pPr>
        <w:pStyle w:val="ConsPlusNormal"/>
        <w:numPr>
          <w:ilvl w:val="0"/>
          <w:numId w:val="3"/>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Основаниями для отказа в предоставлении учреждению целевой субсидии являются:</w:t>
      </w:r>
    </w:p>
    <w:p w:rsidR="00EE7718" w:rsidRPr="00A6345A" w:rsidRDefault="004C7CA7" w:rsidP="004C7CA7">
      <w:pPr>
        <w:pStyle w:val="ConsPlusNormal"/>
        <w:numPr>
          <w:ilvl w:val="0"/>
          <w:numId w:val="28"/>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00EE7718" w:rsidRPr="00A6345A">
        <w:rPr>
          <w:rFonts w:ascii="Times New Roman" w:hAnsi="Times New Roman" w:cs="Times New Roman"/>
          <w:sz w:val="28"/>
          <w:szCs w:val="28"/>
        </w:rPr>
        <w:t xml:space="preserve">есоответствие представленных учреждением документов требованиям, указанным в </w:t>
      </w:r>
      <w:hyperlink w:anchor="P67">
        <w:r w:rsidR="00EE7718" w:rsidRPr="00A6345A">
          <w:rPr>
            <w:rFonts w:ascii="Times New Roman" w:hAnsi="Times New Roman" w:cs="Times New Roman"/>
            <w:color w:val="0000FF"/>
            <w:sz w:val="28"/>
            <w:szCs w:val="28"/>
          </w:rPr>
          <w:t>пунктах 6</w:t>
        </w:r>
      </w:hyperlink>
      <w:r w:rsidR="00EE7718" w:rsidRPr="00A6345A">
        <w:rPr>
          <w:rFonts w:ascii="Times New Roman" w:hAnsi="Times New Roman" w:cs="Times New Roman"/>
          <w:sz w:val="28"/>
          <w:szCs w:val="28"/>
        </w:rPr>
        <w:t xml:space="preserve"> - </w:t>
      </w:r>
      <w:hyperlink w:anchor="P106">
        <w:r w:rsidR="00EE7718" w:rsidRPr="00A6345A">
          <w:rPr>
            <w:rFonts w:ascii="Times New Roman" w:hAnsi="Times New Roman" w:cs="Times New Roman"/>
            <w:color w:val="0000FF"/>
            <w:sz w:val="28"/>
            <w:szCs w:val="28"/>
          </w:rPr>
          <w:t>17</w:t>
        </w:r>
      </w:hyperlink>
      <w:r w:rsidR="00EE7718" w:rsidRPr="00A6345A">
        <w:rPr>
          <w:rFonts w:ascii="Times New Roman" w:hAnsi="Times New Roman" w:cs="Times New Roman"/>
          <w:sz w:val="28"/>
          <w:szCs w:val="28"/>
        </w:rPr>
        <w:t xml:space="preserve"> Порядка, и (или) непредставление </w:t>
      </w:r>
      <w:r w:rsidR="00EE7718" w:rsidRPr="00A6345A">
        <w:rPr>
          <w:rFonts w:ascii="Times New Roman" w:hAnsi="Times New Roman" w:cs="Times New Roman"/>
          <w:sz w:val="28"/>
          <w:szCs w:val="28"/>
        </w:rPr>
        <w:lastRenderedPageBreak/>
        <w:t>(представление не в полном объеме) указанных документов;</w:t>
      </w:r>
    </w:p>
    <w:p w:rsidR="00EE7718" w:rsidRPr="00A6345A" w:rsidRDefault="00EE7718" w:rsidP="004C7CA7">
      <w:pPr>
        <w:pStyle w:val="ConsPlusNormal"/>
        <w:numPr>
          <w:ilvl w:val="0"/>
          <w:numId w:val="28"/>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недостоверность информации, содержащейся в документах, представленных учреждением.</w:t>
      </w:r>
    </w:p>
    <w:p w:rsidR="00EE7718" w:rsidRPr="00A6345A" w:rsidRDefault="00EE7718" w:rsidP="004C7CA7">
      <w:pPr>
        <w:pStyle w:val="ConsPlusNormal"/>
        <w:ind w:firstLine="709"/>
        <w:jc w:val="both"/>
        <w:rPr>
          <w:rFonts w:ascii="Times New Roman" w:hAnsi="Times New Roman" w:cs="Times New Roman"/>
          <w:sz w:val="28"/>
          <w:szCs w:val="28"/>
        </w:rPr>
      </w:pPr>
      <w:r w:rsidRPr="00A6345A">
        <w:rPr>
          <w:rFonts w:ascii="Times New Roman" w:hAnsi="Times New Roman" w:cs="Times New Roman"/>
          <w:sz w:val="28"/>
          <w:szCs w:val="28"/>
        </w:rPr>
        <w:t xml:space="preserve">В случае отказа в предоставлении учреждению целевой субсидии на основаниях, указанных в настоящем пункте, учреждение не позднее 10 рабочих дней со дня получения информации об отказе в предоставлении целевой субсидии вносит изменения в документы в порядке, предусмотренном </w:t>
      </w:r>
      <w:hyperlink w:anchor="P67">
        <w:r w:rsidRPr="00A6345A">
          <w:rPr>
            <w:rFonts w:ascii="Times New Roman" w:hAnsi="Times New Roman" w:cs="Times New Roman"/>
            <w:color w:val="0000FF"/>
            <w:sz w:val="28"/>
            <w:szCs w:val="28"/>
          </w:rPr>
          <w:t>пунктами 6</w:t>
        </w:r>
      </w:hyperlink>
      <w:r w:rsidRPr="00A6345A">
        <w:rPr>
          <w:rFonts w:ascii="Times New Roman" w:hAnsi="Times New Roman" w:cs="Times New Roman"/>
          <w:sz w:val="28"/>
          <w:szCs w:val="28"/>
        </w:rPr>
        <w:t xml:space="preserve"> - </w:t>
      </w:r>
      <w:hyperlink w:anchor="P106">
        <w:r w:rsidRPr="00A6345A">
          <w:rPr>
            <w:rFonts w:ascii="Times New Roman" w:hAnsi="Times New Roman" w:cs="Times New Roman"/>
            <w:color w:val="0000FF"/>
            <w:sz w:val="28"/>
            <w:szCs w:val="28"/>
          </w:rPr>
          <w:t>17</w:t>
        </w:r>
      </w:hyperlink>
      <w:r w:rsidRPr="00A6345A">
        <w:rPr>
          <w:rFonts w:ascii="Times New Roman" w:hAnsi="Times New Roman" w:cs="Times New Roman"/>
          <w:sz w:val="28"/>
          <w:szCs w:val="28"/>
        </w:rPr>
        <w:t xml:space="preserve"> Порядка, и повторно направляет их на согласование в </w:t>
      </w:r>
      <w:r w:rsidR="008F5ED8" w:rsidRPr="00A6345A">
        <w:rPr>
          <w:rFonts w:ascii="Times New Roman" w:hAnsi="Times New Roman" w:cs="Times New Roman"/>
          <w:sz w:val="28"/>
          <w:szCs w:val="28"/>
        </w:rPr>
        <w:t>Администрацию</w:t>
      </w:r>
      <w:r w:rsidRPr="00A6345A">
        <w:rPr>
          <w:rFonts w:ascii="Times New Roman" w:hAnsi="Times New Roman" w:cs="Times New Roman"/>
          <w:sz w:val="28"/>
          <w:szCs w:val="28"/>
        </w:rPr>
        <w:t>.</w:t>
      </w:r>
    </w:p>
    <w:p w:rsidR="00EE7718" w:rsidRPr="00A6345A" w:rsidRDefault="00EE7718" w:rsidP="004C7CA7">
      <w:pPr>
        <w:pStyle w:val="ConsPlusNormal"/>
        <w:ind w:firstLine="709"/>
        <w:jc w:val="both"/>
        <w:rPr>
          <w:rFonts w:ascii="Times New Roman" w:hAnsi="Times New Roman" w:cs="Times New Roman"/>
          <w:sz w:val="28"/>
          <w:szCs w:val="28"/>
        </w:rPr>
      </w:pPr>
      <w:r w:rsidRPr="00A6345A">
        <w:rPr>
          <w:rFonts w:ascii="Times New Roman" w:hAnsi="Times New Roman" w:cs="Times New Roman"/>
          <w:sz w:val="28"/>
          <w:szCs w:val="28"/>
        </w:rPr>
        <w:t xml:space="preserve">Рассмотрение </w:t>
      </w:r>
      <w:r w:rsidR="008F5ED8" w:rsidRPr="00A6345A">
        <w:rPr>
          <w:rFonts w:ascii="Times New Roman" w:hAnsi="Times New Roman" w:cs="Times New Roman"/>
          <w:sz w:val="28"/>
          <w:szCs w:val="28"/>
        </w:rPr>
        <w:t>Администрацией</w:t>
      </w:r>
      <w:r w:rsidRPr="00A6345A">
        <w:rPr>
          <w:rFonts w:ascii="Times New Roman" w:hAnsi="Times New Roman" w:cs="Times New Roman"/>
          <w:sz w:val="28"/>
          <w:szCs w:val="28"/>
        </w:rPr>
        <w:t xml:space="preserve"> документов с учетом внесенных учреждением изменений и принятие решения о предоставлении целевой субсидии осуществляется в порядке, предусмотренном </w:t>
      </w:r>
      <w:hyperlink w:anchor="P123">
        <w:r w:rsidRPr="00A6345A">
          <w:rPr>
            <w:rFonts w:ascii="Times New Roman" w:hAnsi="Times New Roman" w:cs="Times New Roman"/>
            <w:color w:val="0000FF"/>
            <w:sz w:val="28"/>
            <w:szCs w:val="28"/>
          </w:rPr>
          <w:t>пунктом 21</w:t>
        </w:r>
      </w:hyperlink>
      <w:r w:rsidRPr="00A6345A">
        <w:rPr>
          <w:rFonts w:ascii="Times New Roman" w:hAnsi="Times New Roman" w:cs="Times New Roman"/>
          <w:sz w:val="28"/>
          <w:szCs w:val="28"/>
        </w:rPr>
        <w:t xml:space="preserve"> Порядка.</w:t>
      </w:r>
    </w:p>
    <w:p w:rsidR="00EE7718" w:rsidRPr="00A6345A" w:rsidRDefault="00EE7718" w:rsidP="004C7CA7">
      <w:pPr>
        <w:pStyle w:val="ConsPlusNormal"/>
        <w:numPr>
          <w:ilvl w:val="0"/>
          <w:numId w:val="3"/>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 xml:space="preserve">Предоставление целевых субсидий осуществляется на основании соглашения о предоставлении субсидий на иные цели, заключаемого между </w:t>
      </w:r>
      <w:r w:rsidR="008F5ED8" w:rsidRPr="00A6345A">
        <w:rPr>
          <w:rFonts w:ascii="Times New Roman" w:hAnsi="Times New Roman" w:cs="Times New Roman"/>
          <w:sz w:val="28"/>
          <w:szCs w:val="28"/>
        </w:rPr>
        <w:t>Администрацией</w:t>
      </w:r>
      <w:r w:rsidRPr="00A6345A">
        <w:rPr>
          <w:rFonts w:ascii="Times New Roman" w:hAnsi="Times New Roman" w:cs="Times New Roman"/>
          <w:sz w:val="28"/>
          <w:szCs w:val="28"/>
        </w:rPr>
        <w:t xml:space="preserve"> и учреждением (далее - Соглашение) в соответствии с типовой формой, утверждаемой </w:t>
      </w:r>
      <w:r w:rsidR="008F5ED8" w:rsidRPr="00A6345A">
        <w:rPr>
          <w:rFonts w:ascii="Times New Roman" w:hAnsi="Times New Roman" w:cs="Times New Roman"/>
          <w:sz w:val="28"/>
          <w:szCs w:val="28"/>
        </w:rPr>
        <w:t>Администрацией.</w:t>
      </w:r>
    </w:p>
    <w:p w:rsidR="00EE7718" w:rsidRPr="00A6345A" w:rsidRDefault="00EE7718" w:rsidP="004C7CA7">
      <w:pPr>
        <w:pStyle w:val="ConsPlusNormal"/>
        <w:numPr>
          <w:ilvl w:val="0"/>
          <w:numId w:val="3"/>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Результатами предоставления целевой субсидии являются:</w:t>
      </w:r>
    </w:p>
    <w:p w:rsidR="00EE7718" w:rsidRPr="00A6345A" w:rsidRDefault="00EE7718" w:rsidP="004C7CA7">
      <w:pPr>
        <w:pStyle w:val="ConsPlusNormal"/>
        <w:numPr>
          <w:ilvl w:val="0"/>
          <w:numId w:val="29"/>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 xml:space="preserve">для целевой субсидии, предусмотренной </w:t>
      </w:r>
      <w:hyperlink w:anchor="P51">
        <w:r w:rsidRPr="00A6345A">
          <w:rPr>
            <w:rFonts w:ascii="Times New Roman" w:hAnsi="Times New Roman" w:cs="Times New Roman"/>
            <w:color w:val="0000FF"/>
            <w:sz w:val="28"/>
            <w:szCs w:val="28"/>
          </w:rPr>
          <w:t>подпунктом "а" пункта 2</w:t>
        </w:r>
      </w:hyperlink>
      <w:r w:rsidRPr="00A6345A">
        <w:rPr>
          <w:rFonts w:ascii="Times New Roman" w:hAnsi="Times New Roman" w:cs="Times New Roman"/>
          <w:sz w:val="28"/>
          <w:szCs w:val="28"/>
        </w:rPr>
        <w:t xml:space="preserve"> Порядка, - проведенный специализированной организацией капитальный ремонт объекта недвижимого имущества, в том числе реставрация, за исключением реконструкции с элементами реставрации, по конкретному адресу. Показателем, необходимым для достижения результата предоставления целевой субсидии, является наличие актов выполненных работ по заключенным договорам (контрактам) по капитальному ремонту объекта недвижимого имущества, в том числе реставрации, за исключением реконструкции с элементами реставрации, по конкретному адресу;</w:t>
      </w:r>
    </w:p>
    <w:p w:rsidR="00EE7718" w:rsidRPr="00A6345A" w:rsidRDefault="004C7CA7" w:rsidP="004C7CA7">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00EE7718" w:rsidRPr="00A6345A">
        <w:rPr>
          <w:rFonts w:ascii="Times New Roman" w:hAnsi="Times New Roman" w:cs="Times New Roman"/>
          <w:sz w:val="28"/>
          <w:szCs w:val="28"/>
        </w:rPr>
        <w:t xml:space="preserve">ля целевой субсидии, предусмотренной </w:t>
      </w:r>
      <w:hyperlink w:anchor="P52">
        <w:r w:rsidR="00EE7718" w:rsidRPr="00A6345A">
          <w:rPr>
            <w:rFonts w:ascii="Times New Roman" w:hAnsi="Times New Roman" w:cs="Times New Roman"/>
            <w:color w:val="0000FF"/>
            <w:sz w:val="28"/>
            <w:szCs w:val="28"/>
          </w:rPr>
          <w:t>подпунктом "б" пункта 2</w:t>
        </w:r>
      </w:hyperlink>
      <w:r w:rsidR="00EE7718" w:rsidRPr="00A6345A">
        <w:rPr>
          <w:rFonts w:ascii="Times New Roman" w:hAnsi="Times New Roman" w:cs="Times New Roman"/>
          <w:sz w:val="28"/>
          <w:szCs w:val="28"/>
        </w:rPr>
        <w:t xml:space="preserve"> Порядка, - проведенные работы по обследованию технического состояния объекта по конкретному адресу, подлежащего реконструкции или ремонту с целью составления дефектных ведомостей, определения плана ремонтных (реставрационных) работ. Показателем, необходимым для достижения результата предоставления целевой субсидии, является получение технического заключения по результатам обследования технического состояния объекта по конкретному адресу, подлежащего реконструкции или ремонту с целью составления дефектных ведомостей, определения плана ремонтных (реставрационных) работ;</w:t>
      </w:r>
    </w:p>
    <w:p w:rsidR="00EE7718" w:rsidRPr="00A6345A" w:rsidRDefault="00EE7718" w:rsidP="004C7CA7">
      <w:pPr>
        <w:pStyle w:val="ConsPlusNormal"/>
        <w:numPr>
          <w:ilvl w:val="0"/>
          <w:numId w:val="29"/>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 xml:space="preserve">для целевой субсидии, предусмотренной </w:t>
      </w:r>
      <w:hyperlink w:anchor="P53">
        <w:r w:rsidRPr="00A6345A">
          <w:rPr>
            <w:rFonts w:ascii="Times New Roman" w:hAnsi="Times New Roman" w:cs="Times New Roman"/>
            <w:color w:val="0000FF"/>
            <w:sz w:val="28"/>
            <w:szCs w:val="28"/>
          </w:rPr>
          <w:t>подпунктом "в" пункта 2</w:t>
        </w:r>
      </w:hyperlink>
      <w:r w:rsidRPr="00A6345A">
        <w:rPr>
          <w:rFonts w:ascii="Times New Roman" w:hAnsi="Times New Roman" w:cs="Times New Roman"/>
          <w:sz w:val="28"/>
          <w:szCs w:val="28"/>
        </w:rPr>
        <w:t xml:space="preserve"> Порядка, - выполненные инженерные изыскания, подготовленная проектная документация для ремонта объекта недвижимого имущества по конкретному адресу, а также проведенная государственная экспертиза указанной проектной документации и результатов указанных инженерных изысканий. Показателями, необходимыми для достижения результата предоставления целевой субсидии, являются получение:</w:t>
      </w:r>
    </w:p>
    <w:p w:rsidR="00EE7718" w:rsidRPr="00A6345A" w:rsidRDefault="00EE7718" w:rsidP="004C7CA7">
      <w:pPr>
        <w:pStyle w:val="ConsPlusNormal"/>
        <w:numPr>
          <w:ilvl w:val="0"/>
          <w:numId w:val="8"/>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технического отчета о выполненных инженерных изысканиях, необходимых для проведения комплекса проектных работ для ремонта объекта недвижимого имущества по конкретному адресу (в случае проведения инженерных изысканий);</w:t>
      </w:r>
    </w:p>
    <w:p w:rsidR="00EE7718" w:rsidRPr="00A6345A" w:rsidRDefault="00EE7718" w:rsidP="004C7CA7">
      <w:pPr>
        <w:pStyle w:val="ConsPlusNormal"/>
        <w:numPr>
          <w:ilvl w:val="0"/>
          <w:numId w:val="8"/>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lastRenderedPageBreak/>
        <w:t>комплекта проектной документации на ремонт объекта недвижимого имущества по конкретному адресу, включающего в себя проектную и рабочую документацию (в случае разработки проектной документации на объект капитального строительства);</w:t>
      </w:r>
    </w:p>
    <w:p w:rsidR="00EE7718" w:rsidRPr="00A6345A" w:rsidRDefault="00EE7718" w:rsidP="004C7CA7">
      <w:pPr>
        <w:pStyle w:val="ConsPlusNormal"/>
        <w:numPr>
          <w:ilvl w:val="0"/>
          <w:numId w:val="8"/>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положительного заключения государственной экспертизы (в случае проведения государственной экспертизы).</w:t>
      </w:r>
    </w:p>
    <w:p w:rsidR="00EE7718" w:rsidRPr="00A6345A" w:rsidRDefault="00EE7718" w:rsidP="004C7CA7">
      <w:pPr>
        <w:pStyle w:val="ConsPlusNormal"/>
        <w:numPr>
          <w:ilvl w:val="0"/>
          <w:numId w:val="29"/>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 xml:space="preserve">для целевой субсидии, предусмотренной </w:t>
      </w:r>
      <w:hyperlink w:anchor="P54">
        <w:r w:rsidRPr="00A6345A">
          <w:rPr>
            <w:rFonts w:ascii="Times New Roman" w:hAnsi="Times New Roman" w:cs="Times New Roman"/>
            <w:color w:val="0000FF"/>
            <w:sz w:val="28"/>
            <w:szCs w:val="28"/>
          </w:rPr>
          <w:t>подпунктом "г" пункта 2</w:t>
        </w:r>
      </w:hyperlink>
      <w:r w:rsidRPr="00A6345A">
        <w:rPr>
          <w:rFonts w:ascii="Times New Roman" w:hAnsi="Times New Roman" w:cs="Times New Roman"/>
          <w:sz w:val="28"/>
          <w:szCs w:val="28"/>
        </w:rPr>
        <w:t xml:space="preserve"> Порядка, - проведенный ремонт конкретного имущества, полученного учреждением в безвозмездное пользование. Показателем, необходимым для достижения результата предоставления целевой субсидии, является наличие актов выполненных работ по заключенным договорам (контрактам) по ремонту имущества, полученного учреждением в безвозмездное пользование;</w:t>
      </w:r>
    </w:p>
    <w:p w:rsidR="00EE7718" w:rsidRPr="00A6345A" w:rsidRDefault="00EE7718" w:rsidP="004C7CA7">
      <w:pPr>
        <w:pStyle w:val="ConsPlusNormal"/>
        <w:numPr>
          <w:ilvl w:val="0"/>
          <w:numId w:val="29"/>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 xml:space="preserve">для целевой субсидии, предусмотренной </w:t>
      </w:r>
      <w:hyperlink w:anchor="P55">
        <w:r w:rsidRPr="00A6345A">
          <w:rPr>
            <w:rFonts w:ascii="Times New Roman" w:hAnsi="Times New Roman" w:cs="Times New Roman"/>
            <w:color w:val="0000FF"/>
            <w:sz w:val="28"/>
            <w:szCs w:val="28"/>
          </w:rPr>
          <w:t>подпунктом "д" пункта 2</w:t>
        </w:r>
      </w:hyperlink>
      <w:r w:rsidRPr="00A6345A">
        <w:rPr>
          <w:rFonts w:ascii="Times New Roman" w:hAnsi="Times New Roman" w:cs="Times New Roman"/>
          <w:sz w:val="28"/>
          <w:szCs w:val="28"/>
        </w:rPr>
        <w:t xml:space="preserve"> Порядка, - количество договоров на оказание услуг (выполнение работ, приобретение материальных запасов), по которым были произведены оплаты на содержание объекта недвижимого имущества по конкретному адресу, переданного учреждениям на праве оперативного управления, не используемого учреждениями в процессе выполнения </w:t>
      </w:r>
      <w:r w:rsidR="00A6345A" w:rsidRPr="00A6345A">
        <w:rPr>
          <w:rFonts w:ascii="Times New Roman" w:hAnsi="Times New Roman" w:cs="Times New Roman"/>
          <w:sz w:val="28"/>
          <w:szCs w:val="28"/>
        </w:rPr>
        <w:t>муниципального</w:t>
      </w:r>
      <w:r w:rsidRPr="00A6345A">
        <w:rPr>
          <w:rFonts w:ascii="Times New Roman" w:hAnsi="Times New Roman" w:cs="Times New Roman"/>
          <w:sz w:val="28"/>
          <w:szCs w:val="28"/>
        </w:rPr>
        <w:t xml:space="preserve"> задания, не сданного учреждениями в аренду и не переданного учреждениями в безвозмездное пользование;</w:t>
      </w:r>
    </w:p>
    <w:p w:rsidR="00EE7718" w:rsidRPr="00A6345A" w:rsidRDefault="00EE7718" w:rsidP="004C7CA7">
      <w:pPr>
        <w:pStyle w:val="ConsPlusNormal"/>
        <w:numPr>
          <w:ilvl w:val="0"/>
          <w:numId w:val="29"/>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 xml:space="preserve">для целевой субсидии, предусмотренной </w:t>
      </w:r>
      <w:hyperlink w:anchor="P56">
        <w:r w:rsidRPr="00A6345A">
          <w:rPr>
            <w:rFonts w:ascii="Times New Roman" w:hAnsi="Times New Roman" w:cs="Times New Roman"/>
            <w:color w:val="0000FF"/>
            <w:sz w:val="28"/>
            <w:szCs w:val="28"/>
          </w:rPr>
          <w:t>подпунктами "е"</w:t>
        </w:r>
      </w:hyperlink>
      <w:r w:rsidRPr="00A6345A">
        <w:rPr>
          <w:rFonts w:ascii="Times New Roman" w:hAnsi="Times New Roman" w:cs="Times New Roman"/>
          <w:sz w:val="28"/>
          <w:szCs w:val="28"/>
        </w:rPr>
        <w:t xml:space="preserve"> - </w:t>
      </w:r>
      <w:hyperlink w:anchor="P58">
        <w:r w:rsidRPr="00A6345A">
          <w:rPr>
            <w:rFonts w:ascii="Times New Roman" w:hAnsi="Times New Roman" w:cs="Times New Roman"/>
            <w:color w:val="0000FF"/>
            <w:sz w:val="28"/>
            <w:szCs w:val="28"/>
          </w:rPr>
          <w:t>"з" пункта 2</w:t>
        </w:r>
      </w:hyperlink>
      <w:r w:rsidRPr="00A6345A">
        <w:rPr>
          <w:rFonts w:ascii="Times New Roman" w:hAnsi="Times New Roman" w:cs="Times New Roman"/>
          <w:sz w:val="28"/>
          <w:szCs w:val="28"/>
        </w:rPr>
        <w:t xml:space="preserve"> Порядка, - количество единиц приобретенного имущества;</w:t>
      </w:r>
    </w:p>
    <w:p w:rsidR="00EE7718" w:rsidRPr="00A6345A" w:rsidRDefault="00EE7718" w:rsidP="004C7CA7">
      <w:pPr>
        <w:pStyle w:val="ConsPlusNormal"/>
        <w:numPr>
          <w:ilvl w:val="0"/>
          <w:numId w:val="29"/>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 xml:space="preserve">для целевой субсидии, предусмотренной </w:t>
      </w:r>
      <w:hyperlink w:anchor="P59">
        <w:r w:rsidRPr="00A6345A">
          <w:rPr>
            <w:rFonts w:ascii="Times New Roman" w:hAnsi="Times New Roman" w:cs="Times New Roman"/>
            <w:color w:val="0000FF"/>
            <w:sz w:val="28"/>
            <w:szCs w:val="28"/>
          </w:rPr>
          <w:t>подпунктом "и" пункта 2</w:t>
        </w:r>
      </w:hyperlink>
      <w:r w:rsidRPr="00A6345A">
        <w:rPr>
          <w:rFonts w:ascii="Times New Roman" w:hAnsi="Times New Roman" w:cs="Times New Roman"/>
          <w:sz w:val="28"/>
          <w:szCs w:val="28"/>
        </w:rPr>
        <w:t xml:space="preserve"> Порядка, - разработанная проектная документация на объект капитального строительства по конкретному адресу и проведенные инженерные изыскания, необходимые для подготовки такой проектной документации, проведенная государственная экспертиза проектной документации и результатов инженерных изысканий, технологического и ценового аудита инвестиционных проектов, проверки достоверности определения сметной стоимости объектов капитального строительства и организации проведения иных работ, предшествующих строительству, реконструкции, в том числе с элементами реставрации, техническому перевооружению объекта капитального строительства по конкретному адресу, предусмотренных сводным сметным расчетом стоимости строительства. Показателями, необходимыми для достижения результата предоставления целевой субсидии, являются получение:</w:t>
      </w:r>
    </w:p>
    <w:p w:rsidR="00EE7718" w:rsidRPr="00A6345A" w:rsidRDefault="00EE7718" w:rsidP="004C7CA7">
      <w:pPr>
        <w:pStyle w:val="ConsPlusNormal"/>
        <w:numPr>
          <w:ilvl w:val="0"/>
          <w:numId w:val="9"/>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технического отчета о выполненных инженерных изысканиях (в случае проведения инженерных изысканий);</w:t>
      </w:r>
    </w:p>
    <w:p w:rsidR="00EE7718" w:rsidRPr="00A6345A" w:rsidRDefault="00EE7718" w:rsidP="004C7CA7">
      <w:pPr>
        <w:pStyle w:val="ConsPlusNormal"/>
        <w:numPr>
          <w:ilvl w:val="0"/>
          <w:numId w:val="9"/>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комплекта проектно-сметной документации на строительство, реконструкцию объекта капитального строительства, включающего проектную и рабочую документацию (в случае разработки проектной документации на объект капитального строительства);</w:t>
      </w:r>
    </w:p>
    <w:p w:rsidR="00EE7718" w:rsidRPr="00A6345A" w:rsidRDefault="00EE7718" w:rsidP="004C7CA7">
      <w:pPr>
        <w:pStyle w:val="ConsPlusNormal"/>
        <w:numPr>
          <w:ilvl w:val="0"/>
          <w:numId w:val="9"/>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заключения о проведении технологического и ценового аудита инвестиционного проекта (в случаях, когда проведение публичного технологического и ценового аудита инвестиционного проекта обязательно);</w:t>
      </w:r>
    </w:p>
    <w:p w:rsidR="00EE7718" w:rsidRPr="00A6345A" w:rsidRDefault="00EE7718" w:rsidP="004C7CA7">
      <w:pPr>
        <w:pStyle w:val="ConsPlusNormal"/>
        <w:numPr>
          <w:ilvl w:val="0"/>
          <w:numId w:val="9"/>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положительного заключения государственной экспертизы проектной документации (в случае проведения государственной экспертизы).</w:t>
      </w:r>
    </w:p>
    <w:p w:rsidR="00EE7718" w:rsidRPr="00A6345A" w:rsidRDefault="00EE7718" w:rsidP="004C7CA7">
      <w:pPr>
        <w:pStyle w:val="ConsPlusNormal"/>
        <w:numPr>
          <w:ilvl w:val="0"/>
          <w:numId w:val="29"/>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lastRenderedPageBreak/>
        <w:t xml:space="preserve">для целевой субсидии, предусмотренной </w:t>
      </w:r>
      <w:hyperlink w:anchor="P60">
        <w:r w:rsidRPr="00A6345A">
          <w:rPr>
            <w:rFonts w:ascii="Times New Roman" w:hAnsi="Times New Roman" w:cs="Times New Roman"/>
            <w:color w:val="0000FF"/>
            <w:sz w:val="28"/>
            <w:szCs w:val="28"/>
          </w:rPr>
          <w:t>подпункт</w:t>
        </w:r>
        <w:r w:rsidR="00A6345A" w:rsidRPr="00A6345A">
          <w:rPr>
            <w:rFonts w:ascii="Times New Roman" w:hAnsi="Times New Roman" w:cs="Times New Roman"/>
            <w:color w:val="0000FF"/>
            <w:sz w:val="28"/>
            <w:szCs w:val="28"/>
          </w:rPr>
          <w:t>ом</w:t>
        </w:r>
        <w:r w:rsidRPr="00A6345A">
          <w:rPr>
            <w:rFonts w:ascii="Times New Roman" w:hAnsi="Times New Roman" w:cs="Times New Roman"/>
            <w:color w:val="0000FF"/>
            <w:sz w:val="28"/>
            <w:szCs w:val="28"/>
          </w:rPr>
          <w:t xml:space="preserve"> "к"</w:t>
        </w:r>
      </w:hyperlink>
      <w:r w:rsidRPr="00A6345A">
        <w:rPr>
          <w:rFonts w:ascii="Times New Roman" w:hAnsi="Times New Roman" w:cs="Times New Roman"/>
          <w:sz w:val="28"/>
          <w:szCs w:val="28"/>
        </w:rPr>
        <w:t xml:space="preserve"> </w:t>
      </w:r>
      <w:hyperlink w:anchor="P62">
        <w:r w:rsidRPr="00A6345A">
          <w:rPr>
            <w:rFonts w:ascii="Times New Roman" w:hAnsi="Times New Roman" w:cs="Times New Roman"/>
            <w:color w:val="0000FF"/>
            <w:sz w:val="28"/>
            <w:szCs w:val="28"/>
          </w:rPr>
          <w:t>пункта 2</w:t>
        </w:r>
      </w:hyperlink>
      <w:r w:rsidRPr="00A6345A">
        <w:rPr>
          <w:rFonts w:ascii="Times New Roman" w:hAnsi="Times New Roman" w:cs="Times New Roman"/>
          <w:sz w:val="28"/>
          <w:szCs w:val="28"/>
        </w:rPr>
        <w:t xml:space="preserve"> Порядка, - количество реализованных мероприятий;</w:t>
      </w:r>
    </w:p>
    <w:p w:rsidR="00EE7718" w:rsidRPr="00E1787E" w:rsidRDefault="00EE7718" w:rsidP="004C7CA7">
      <w:pPr>
        <w:pStyle w:val="ConsPlusNormal"/>
        <w:numPr>
          <w:ilvl w:val="0"/>
          <w:numId w:val="29"/>
        </w:numPr>
        <w:ind w:left="0" w:firstLine="709"/>
        <w:jc w:val="both"/>
        <w:rPr>
          <w:rFonts w:ascii="Times New Roman" w:hAnsi="Times New Roman" w:cs="Times New Roman"/>
          <w:sz w:val="28"/>
          <w:szCs w:val="28"/>
        </w:rPr>
      </w:pPr>
      <w:r w:rsidRPr="00A6345A">
        <w:rPr>
          <w:rFonts w:ascii="Times New Roman" w:hAnsi="Times New Roman" w:cs="Times New Roman"/>
          <w:sz w:val="28"/>
          <w:szCs w:val="28"/>
        </w:rPr>
        <w:t xml:space="preserve">для целевой субсидии, предусмотренной </w:t>
      </w:r>
      <w:hyperlink w:anchor="P61">
        <w:r w:rsidRPr="00A6345A">
          <w:rPr>
            <w:rFonts w:ascii="Times New Roman" w:hAnsi="Times New Roman" w:cs="Times New Roman"/>
            <w:color w:val="0000FF"/>
            <w:sz w:val="28"/>
            <w:szCs w:val="28"/>
          </w:rPr>
          <w:t>подпунктом "л" пункта 2</w:t>
        </w:r>
      </w:hyperlink>
      <w:r w:rsidRPr="00A6345A">
        <w:rPr>
          <w:rFonts w:ascii="Times New Roman" w:hAnsi="Times New Roman" w:cs="Times New Roman"/>
          <w:sz w:val="28"/>
          <w:szCs w:val="28"/>
        </w:rPr>
        <w:t xml:space="preserve"> Порядка, - количество проведенных конференций, семинаров, выставок, переговоров,</w:t>
      </w:r>
      <w:r w:rsidRPr="00E1787E">
        <w:rPr>
          <w:rFonts w:ascii="Times New Roman" w:hAnsi="Times New Roman" w:cs="Times New Roman"/>
          <w:sz w:val="28"/>
          <w:szCs w:val="28"/>
        </w:rPr>
        <w:t xml:space="preserve"> встреч, совещаний, съездов, конгрессов</w:t>
      </w:r>
      <w:r w:rsidR="00A6345A" w:rsidRPr="00E1787E">
        <w:rPr>
          <w:rFonts w:ascii="Times New Roman" w:hAnsi="Times New Roman" w:cs="Times New Roman"/>
          <w:sz w:val="28"/>
          <w:szCs w:val="28"/>
        </w:rPr>
        <w:t>.</w:t>
      </w:r>
    </w:p>
    <w:p w:rsidR="00EE7718" w:rsidRPr="00E1787E" w:rsidRDefault="00EE7718" w:rsidP="004C7CA7">
      <w:pPr>
        <w:pStyle w:val="ConsPlusNormal"/>
        <w:numPr>
          <w:ilvl w:val="0"/>
          <w:numId w:val="3"/>
        </w:numPr>
        <w:ind w:left="0" w:firstLine="709"/>
        <w:jc w:val="both"/>
        <w:rPr>
          <w:rFonts w:ascii="Times New Roman" w:hAnsi="Times New Roman" w:cs="Times New Roman"/>
          <w:sz w:val="28"/>
          <w:szCs w:val="28"/>
        </w:rPr>
      </w:pPr>
      <w:r w:rsidRPr="00E1787E">
        <w:rPr>
          <w:rFonts w:ascii="Times New Roman" w:hAnsi="Times New Roman" w:cs="Times New Roman"/>
          <w:sz w:val="28"/>
          <w:szCs w:val="28"/>
        </w:rPr>
        <w:t>Перечисление целевой субсидии осуществляется не позднее 20 рабочих дней со дня принятия решения о предоставлении целевой субсидии на лицевой счет, открытый учреждению в территориальном органе Федерального казначейства.</w:t>
      </w:r>
    </w:p>
    <w:p w:rsidR="00EE7718" w:rsidRPr="00E1787E" w:rsidRDefault="00EE7718" w:rsidP="004C7CA7">
      <w:pPr>
        <w:pStyle w:val="ConsPlusNormal"/>
        <w:numPr>
          <w:ilvl w:val="0"/>
          <w:numId w:val="3"/>
        </w:numPr>
        <w:ind w:left="0" w:firstLine="709"/>
        <w:jc w:val="both"/>
        <w:rPr>
          <w:rFonts w:ascii="Times New Roman" w:hAnsi="Times New Roman" w:cs="Times New Roman"/>
          <w:sz w:val="28"/>
          <w:szCs w:val="28"/>
        </w:rPr>
      </w:pPr>
      <w:r w:rsidRPr="00E1787E">
        <w:rPr>
          <w:rFonts w:ascii="Times New Roman" w:hAnsi="Times New Roman" w:cs="Times New Roman"/>
          <w:sz w:val="28"/>
          <w:szCs w:val="28"/>
        </w:rPr>
        <w:t xml:space="preserve">Учреждения в срок не позднее 5 рабочих дней месяца, следующего за отчетным периодом, представляют в </w:t>
      </w:r>
      <w:r w:rsidR="00E62367" w:rsidRPr="00E1787E">
        <w:rPr>
          <w:rFonts w:ascii="Times New Roman" w:hAnsi="Times New Roman" w:cs="Times New Roman"/>
          <w:sz w:val="28"/>
          <w:szCs w:val="28"/>
        </w:rPr>
        <w:t>Администрацию</w:t>
      </w:r>
      <w:r w:rsidRPr="00E1787E">
        <w:rPr>
          <w:rFonts w:ascii="Times New Roman" w:hAnsi="Times New Roman" w:cs="Times New Roman"/>
          <w:sz w:val="28"/>
          <w:szCs w:val="28"/>
        </w:rPr>
        <w:t>:</w:t>
      </w:r>
    </w:p>
    <w:p w:rsidR="00EE7718" w:rsidRPr="00E1787E" w:rsidRDefault="00EE7718" w:rsidP="004C7CA7">
      <w:pPr>
        <w:pStyle w:val="ConsPlusNormal"/>
        <w:numPr>
          <w:ilvl w:val="0"/>
          <w:numId w:val="11"/>
        </w:numPr>
        <w:ind w:left="0" w:firstLine="709"/>
        <w:jc w:val="both"/>
        <w:rPr>
          <w:rFonts w:ascii="Times New Roman" w:hAnsi="Times New Roman" w:cs="Times New Roman"/>
          <w:sz w:val="28"/>
          <w:szCs w:val="28"/>
        </w:rPr>
      </w:pPr>
      <w:r w:rsidRPr="00E1787E">
        <w:rPr>
          <w:rFonts w:ascii="Times New Roman" w:hAnsi="Times New Roman" w:cs="Times New Roman"/>
          <w:sz w:val="28"/>
          <w:szCs w:val="28"/>
        </w:rPr>
        <w:t>отчет о расходах, источником финансового обеспечения которых является целевая субсидия;</w:t>
      </w:r>
    </w:p>
    <w:p w:rsidR="00EE7718" w:rsidRPr="00E1787E" w:rsidRDefault="00EE7718" w:rsidP="004C7CA7">
      <w:pPr>
        <w:pStyle w:val="ConsPlusNormal"/>
        <w:numPr>
          <w:ilvl w:val="0"/>
          <w:numId w:val="11"/>
        </w:numPr>
        <w:ind w:left="0" w:firstLine="709"/>
        <w:jc w:val="both"/>
        <w:rPr>
          <w:rFonts w:ascii="Times New Roman" w:hAnsi="Times New Roman" w:cs="Times New Roman"/>
          <w:sz w:val="28"/>
          <w:szCs w:val="28"/>
        </w:rPr>
      </w:pPr>
      <w:r w:rsidRPr="00E1787E">
        <w:rPr>
          <w:rFonts w:ascii="Times New Roman" w:hAnsi="Times New Roman" w:cs="Times New Roman"/>
          <w:sz w:val="28"/>
          <w:szCs w:val="28"/>
        </w:rPr>
        <w:t>отчет о достижении значений результатов предоставления целевой субсидии.</w:t>
      </w:r>
    </w:p>
    <w:p w:rsidR="00EE7718" w:rsidRPr="00E1787E" w:rsidRDefault="00EE7718" w:rsidP="004C7CA7">
      <w:pPr>
        <w:pStyle w:val="ConsPlusNormal"/>
        <w:numPr>
          <w:ilvl w:val="0"/>
          <w:numId w:val="3"/>
        </w:numPr>
        <w:ind w:left="0" w:firstLine="709"/>
        <w:jc w:val="both"/>
        <w:rPr>
          <w:rFonts w:ascii="Times New Roman" w:hAnsi="Times New Roman" w:cs="Times New Roman"/>
          <w:sz w:val="28"/>
          <w:szCs w:val="28"/>
        </w:rPr>
      </w:pPr>
      <w:r w:rsidRPr="00E1787E">
        <w:rPr>
          <w:rFonts w:ascii="Times New Roman" w:hAnsi="Times New Roman" w:cs="Times New Roman"/>
          <w:sz w:val="28"/>
          <w:szCs w:val="28"/>
        </w:rPr>
        <w:t xml:space="preserve">Не использованные на 1 января текущего финансового года остатки средств целевой субсидии и (или) поступления от возврата ранее произведенных учреждениями выплат, источником финансового обеспечения которых являются целевые субсидии (далее - средства от ранее произведенных учреждениями выплат), могут быть использованы учреждениями в текущем финансовом году на достижение целей, установленных при предоставлении целевой субсидии, на основании решения </w:t>
      </w:r>
      <w:r w:rsidR="001E45CB" w:rsidRPr="00E1787E">
        <w:rPr>
          <w:rFonts w:ascii="Times New Roman" w:hAnsi="Times New Roman" w:cs="Times New Roman"/>
          <w:sz w:val="28"/>
          <w:szCs w:val="28"/>
        </w:rPr>
        <w:t>Администрации</w:t>
      </w:r>
      <w:r w:rsidRPr="00E1787E">
        <w:rPr>
          <w:rFonts w:ascii="Times New Roman" w:hAnsi="Times New Roman" w:cs="Times New Roman"/>
          <w:sz w:val="28"/>
          <w:szCs w:val="28"/>
        </w:rPr>
        <w:t>, принятого в соответствии с бюджетным законодательством Российской Федерации.</w:t>
      </w:r>
    </w:p>
    <w:p w:rsidR="00EE7718" w:rsidRPr="00E1787E" w:rsidRDefault="00EE7718" w:rsidP="004C7CA7">
      <w:pPr>
        <w:pStyle w:val="ConsPlusNormal"/>
        <w:numPr>
          <w:ilvl w:val="0"/>
          <w:numId w:val="3"/>
        </w:numPr>
        <w:ind w:left="0" w:firstLine="709"/>
        <w:jc w:val="both"/>
        <w:rPr>
          <w:rFonts w:ascii="Times New Roman" w:hAnsi="Times New Roman" w:cs="Times New Roman"/>
          <w:sz w:val="28"/>
          <w:szCs w:val="28"/>
        </w:rPr>
      </w:pPr>
      <w:r w:rsidRPr="00E1787E">
        <w:rPr>
          <w:rFonts w:ascii="Times New Roman" w:hAnsi="Times New Roman" w:cs="Times New Roman"/>
          <w:sz w:val="28"/>
          <w:szCs w:val="28"/>
        </w:rPr>
        <w:t xml:space="preserve">Остатки средств целевой субсидии, не использованные на начало текущего финансового года, и (или) средств от ранее произведенных учреждениями выплат, при отсутствии решения </w:t>
      </w:r>
      <w:r w:rsidR="001E45CB" w:rsidRPr="00E1787E">
        <w:rPr>
          <w:rFonts w:ascii="Times New Roman" w:hAnsi="Times New Roman" w:cs="Times New Roman"/>
          <w:sz w:val="28"/>
          <w:szCs w:val="28"/>
        </w:rPr>
        <w:t>Администрации</w:t>
      </w:r>
      <w:r w:rsidRPr="00E1787E">
        <w:rPr>
          <w:rFonts w:ascii="Times New Roman" w:hAnsi="Times New Roman" w:cs="Times New Roman"/>
          <w:sz w:val="28"/>
          <w:szCs w:val="28"/>
        </w:rPr>
        <w:t xml:space="preserve"> о наличии потребности в направлении этих средств на достижение целей, установленных при предоставлении целевой субсидии, в текущем финансовом году подлежат возврату в бюджет</w:t>
      </w:r>
      <w:r w:rsidR="001E45CB" w:rsidRPr="00E1787E">
        <w:rPr>
          <w:rFonts w:ascii="Times New Roman" w:hAnsi="Times New Roman" w:cs="Times New Roman"/>
          <w:sz w:val="28"/>
          <w:szCs w:val="28"/>
        </w:rPr>
        <w:t xml:space="preserve"> Покровского сельского поселения Омского муниципального района Омской области</w:t>
      </w:r>
      <w:r w:rsidRPr="00E1787E">
        <w:rPr>
          <w:rFonts w:ascii="Times New Roman" w:hAnsi="Times New Roman" w:cs="Times New Roman"/>
          <w:sz w:val="28"/>
          <w:szCs w:val="28"/>
        </w:rPr>
        <w:t>.</w:t>
      </w:r>
    </w:p>
    <w:p w:rsidR="00EE7718" w:rsidRPr="00E1787E" w:rsidRDefault="00EE7718" w:rsidP="004C7CA7">
      <w:pPr>
        <w:pStyle w:val="ConsPlusNormal"/>
        <w:numPr>
          <w:ilvl w:val="0"/>
          <w:numId w:val="3"/>
        </w:numPr>
        <w:ind w:left="0" w:firstLine="709"/>
        <w:jc w:val="both"/>
        <w:rPr>
          <w:rFonts w:ascii="Times New Roman" w:hAnsi="Times New Roman" w:cs="Times New Roman"/>
          <w:sz w:val="28"/>
          <w:szCs w:val="28"/>
        </w:rPr>
      </w:pPr>
      <w:r w:rsidRPr="00E1787E">
        <w:rPr>
          <w:rFonts w:ascii="Times New Roman" w:hAnsi="Times New Roman" w:cs="Times New Roman"/>
          <w:sz w:val="28"/>
          <w:szCs w:val="28"/>
        </w:rPr>
        <w:t xml:space="preserve">Контроль за соблюдением целей и условий предоставления учреждениям целевых субсидий осуществляется </w:t>
      </w:r>
      <w:r w:rsidR="001E45CB" w:rsidRPr="00E1787E">
        <w:rPr>
          <w:rFonts w:ascii="Times New Roman" w:hAnsi="Times New Roman" w:cs="Times New Roman"/>
          <w:sz w:val="28"/>
          <w:szCs w:val="28"/>
        </w:rPr>
        <w:t>Администрацией</w:t>
      </w:r>
      <w:r w:rsidRPr="00E1787E">
        <w:rPr>
          <w:rFonts w:ascii="Times New Roman" w:hAnsi="Times New Roman" w:cs="Times New Roman"/>
          <w:sz w:val="28"/>
          <w:szCs w:val="28"/>
        </w:rPr>
        <w:t xml:space="preserve"> в соответствии с бюджетным законодательством Российской Федерации.</w:t>
      </w:r>
    </w:p>
    <w:p w:rsidR="00EE7718" w:rsidRPr="00E1787E" w:rsidRDefault="00EE7718" w:rsidP="004C7CA7">
      <w:pPr>
        <w:pStyle w:val="ConsPlusNormal"/>
        <w:numPr>
          <w:ilvl w:val="0"/>
          <w:numId w:val="3"/>
        </w:numPr>
        <w:ind w:left="0" w:firstLine="709"/>
        <w:jc w:val="both"/>
        <w:rPr>
          <w:rFonts w:ascii="Times New Roman" w:hAnsi="Times New Roman" w:cs="Times New Roman"/>
          <w:sz w:val="28"/>
          <w:szCs w:val="28"/>
        </w:rPr>
      </w:pPr>
      <w:r w:rsidRPr="00E1787E">
        <w:rPr>
          <w:rFonts w:ascii="Times New Roman" w:hAnsi="Times New Roman" w:cs="Times New Roman"/>
          <w:sz w:val="28"/>
          <w:szCs w:val="28"/>
        </w:rPr>
        <w:t xml:space="preserve">В случае установления по результатам проверок, проведенных </w:t>
      </w:r>
      <w:r w:rsidR="001E45CB" w:rsidRPr="00E1787E">
        <w:rPr>
          <w:rFonts w:ascii="Times New Roman" w:hAnsi="Times New Roman" w:cs="Times New Roman"/>
          <w:sz w:val="28"/>
          <w:szCs w:val="28"/>
        </w:rPr>
        <w:t>Администрацией</w:t>
      </w:r>
      <w:r w:rsidRPr="00E1787E">
        <w:rPr>
          <w:rFonts w:ascii="Times New Roman" w:hAnsi="Times New Roman" w:cs="Times New Roman"/>
          <w:sz w:val="28"/>
          <w:szCs w:val="28"/>
        </w:rPr>
        <w:t xml:space="preserve">, фактов несоблюдения учреждением целей и условий предоставления целевых субсидий, установленных Порядком и Соглашением, соответствующие средства подлежат возврату в </w:t>
      </w:r>
      <w:r w:rsidR="001E45CB" w:rsidRPr="00E1787E">
        <w:rPr>
          <w:rFonts w:ascii="Times New Roman" w:hAnsi="Times New Roman" w:cs="Times New Roman"/>
          <w:sz w:val="28"/>
          <w:szCs w:val="28"/>
        </w:rPr>
        <w:t>б</w:t>
      </w:r>
      <w:r w:rsidRPr="00E1787E">
        <w:rPr>
          <w:rFonts w:ascii="Times New Roman" w:hAnsi="Times New Roman" w:cs="Times New Roman"/>
          <w:sz w:val="28"/>
          <w:szCs w:val="28"/>
        </w:rPr>
        <w:t>юджет</w:t>
      </w:r>
      <w:r w:rsidR="001E45CB" w:rsidRPr="00E1787E">
        <w:rPr>
          <w:rFonts w:ascii="Times New Roman" w:hAnsi="Times New Roman" w:cs="Times New Roman"/>
          <w:sz w:val="28"/>
          <w:szCs w:val="28"/>
        </w:rPr>
        <w:t xml:space="preserve"> Покровского сельского поселения Омского муниципального района Омской области</w:t>
      </w:r>
      <w:r w:rsidRPr="00E1787E">
        <w:rPr>
          <w:rFonts w:ascii="Times New Roman" w:hAnsi="Times New Roman" w:cs="Times New Roman"/>
          <w:sz w:val="28"/>
          <w:szCs w:val="28"/>
        </w:rPr>
        <w:t>:</w:t>
      </w:r>
    </w:p>
    <w:p w:rsidR="00EE7718" w:rsidRDefault="00EE7718" w:rsidP="004C7CA7">
      <w:pPr>
        <w:pStyle w:val="ConsPlusNormal"/>
        <w:numPr>
          <w:ilvl w:val="0"/>
          <w:numId w:val="32"/>
        </w:numPr>
        <w:ind w:left="0" w:firstLine="709"/>
        <w:jc w:val="both"/>
        <w:rPr>
          <w:rFonts w:ascii="Times New Roman" w:hAnsi="Times New Roman" w:cs="Times New Roman"/>
          <w:sz w:val="28"/>
          <w:szCs w:val="28"/>
        </w:rPr>
      </w:pPr>
      <w:bookmarkStart w:id="19" w:name="P160"/>
      <w:bookmarkEnd w:id="19"/>
      <w:r w:rsidRPr="00E1787E">
        <w:rPr>
          <w:rFonts w:ascii="Times New Roman" w:hAnsi="Times New Roman" w:cs="Times New Roman"/>
          <w:sz w:val="28"/>
          <w:szCs w:val="28"/>
        </w:rPr>
        <w:t xml:space="preserve">на основании требования </w:t>
      </w:r>
      <w:r w:rsidR="00E1787E" w:rsidRPr="00E1787E">
        <w:rPr>
          <w:rFonts w:ascii="Times New Roman" w:hAnsi="Times New Roman" w:cs="Times New Roman"/>
          <w:sz w:val="28"/>
          <w:szCs w:val="28"/>
        </w:rPr>
        <w:t>Администрации</w:t>
      </w:r>
      <w:r w:rsidRPr="00E1787E">
        <w:rPr>
          <w:rFonts w:ascii="Times New Roman" w:hAnsi="Times New Roman" w:cs="Times New Roman"/>
          <w:sz w:val="28"/>
          <w:szCs w:val="28"/>
        </w:rPr>
        <w:t>, направленного заказным почтовым отправлением с уведомлением о вручении, - не позднее 30 рабочих дней со дня получения соответствующего требования учреждением</w:t>
      </w:r>
      <w:r w:rsidR="00E1787E" w:rsidRPr="00E1787E">
        <w:rPr>
          <w:rFonts w:ascii="Times New Roman" w:hAnsi="Times New Roman" w:cs="Times New Roman"/>
          <w:sz w:val="28"/>
          <w:szCs w:val="28"/>
        </w:rPr>
        <w:t>.</w:t>
      </w:r>
    </w:p>
    <w:p w:rsidR="009E33D7" w:rsidRPr="009E33D7" w:rsidRDefault="009E33D7" w:rsidP="004C7CA7">
      <w:pPr>
        <w:pStyle w:val="ConsPlusNorma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E1787E">
        <w:rPr>
          <w:rFonts w:ascii="Times New Roman" w:hAnsi="Times New Roman" w:cs="Times New Roman"/>
          <w:sz w:val="28"/>
          <w:szCs w:val="28"/>
        </w:rPr>
        <w:t xml:space="preserve">В случае установления Администрацией фактов </w:t>
      </w:r>
      <w:proofErr w:type="spellStart"/>
      <w:r w:rsidRPr="00E1787E">
        <w:rPr>
          <w:rFonts w:ascii="Times New Roman" w:hAnsi="Times New Roman" w:cs="Times New Roman"/>
          <w:sz w:val="28"/>
          <w:szCs w:val="28"/>
        </w:rPr>
        <w:t>недостижения</w:t>
      </w:r>
      <w:proofErr w:type="spellEnd"/>
      <w:r w:rsidRPr="00E1787E">
        <w:rPr>
          <w:rFonts w:ascii="Times New Roman" w:hAnsi="Times New Roman" w:cs="Times New Roman"/>
          <w:sz w:val="28"/>
          <w:szCs w:val="28"/>
        </w:rPr>
        <w:t xml:space="preserve"> результатов предоставления целевых субсидий, показателей, необходимых для достижения результатов предоставления целевых субсидий, Соглашение расторгается Администрацией в одностороннем порядке, а средства в объеме, пропорциональном величине </w:t>
      </w:r>
      <w:proofErr w:type="spellStart"/>
      <w:r w:rsidRPr="00E1787E">
        <w:rPr>
          <w:rFonts w:ascii="Times New Roman" w:hAnsi="Times New Roman" w:cs="Times New Roman"/>
          <w:sz w:val="28"/>
          <w:szCs w:val="28"/>
        </w:rPr>
        <w:t>недостижения</w:t>
      </w:r>
      <w:proofErr w:type="spellEnd"/>
      <w:r w:rsidRPr="00E1787E">
        <w:rPr>
          <w:rFonts w:ascii="Times New Roman" w:hAnsi="Times New Roman" w:cs="Times New Roman"/>
          <w:sz w:val="28"/>
          <w:szCs w:val="28"/>
        </w:rPr>
        <w:t xml:space="preserve"> значений результатов </w:t>
      </w:r>
      <w:r w:rsidRPr="00E1787E">
        <w:rPr>
          <w:rFonts w:ascii="Times New Roman" w:hAnsi="Times New Roman" w:cs="Times New Roman"/>
          <w:sz w:val="28"/>
          <w:szCs w:val="28"/>
        </w:rPr>
        <w:lastRenderedPageBreak/>
        <w:t>предоставления целевых субсидий, подлежат возврату в бюджет Покровского сельского поселения Омского муниципального района Омской области в соответствии с</w:t>
      </w:r>
      <w:r>
        <w:rPr>
          <w:rFonts w:ascii="Times New Roman" w:hAnsi="Times New Roman" w:cs="Times New Roman"/>
          <w:sz w:val="28"/>
          <w:szCs w:val="28"/>
        </w:rPr>
        <w:t xml:space="preserve"> подпунктом «а» пункта 31 Порядка.</w:t>
      </w:r>
      <w:r w:rsidRPr="009E33D7">
        <w:rPr>
          <w:rFonts w:ascii="Times New Roman" w:hAnsi="Times New Roman" w:cs="Times New Roman"/>
          <w:sz w:val="28"/>
          <w:szCs w:val="28"/>
        </w:rPr>
        <w:t xml:space="preserve"> </w:t>
      </w:r>
    </w:p>
    <w:sectPr w:rsidR="009E33D7" w:rsidRPr="009E33D7" w:rsidSect="005510A4">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5CD8"/>
    <w:multiLevelType w:val="hybridMultilevel"/>
    <w:tmpl w:val="30FED93E"/>
    <w:lvl w:ilvl="0" w:tplc="2B4C798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87470B8"/>
    <w:multiLevelType w:val="hybridMultilevel"/>
    <w:tmpl w:val="1F7E9AC2"/>
    <w:lvl w:ilvl="0" w:tplc="0C36D76A">
      <w:start w:val="1"/>
      <w:numFmt w:val="decimal"/>
      <w:lvlText w:val="%1."/>
      <w:lvlJc w:val="left"/>
      <w:pPr>
        <w:ind w:left="160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3BE25E1"/>
    <w:multiLevelType w:val="hybridMultilevel"/>
    <w:tmpl w:val="DFA6605C"/>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965834"/>
    <w:multiLevelType w:val="hybridMultilevel"/>
    <w:tmpl w:val="38DCCB0C"/>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97554A"/>
    <w:multiLevelType w:val="hybridMultilevel"/>
    <w:tmpl w:val="74729556"/>
    <w:lvl w:ilvl="0" w:tplc="0C36D76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DB18F3"/>
    <w:multiLevelType w:val="hybridMultilevel"/>
    <w:tmpl w:val="915041DC"/>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835F8E"/>
    <w:multiLevelType w:val="hybridMultilevel"/>
    <w:tmpl w:val="11542200"/>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1E04DD5"/>
    <w:multiLevelType w:val="hybridMultilevel"/>
    <w:tmpl w:val="3F005410"/>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5002AD0"/>
    <w:multiLevelType w:val="hybridMultilevel"/>
    <w:tmpl w:val="6B12F7DC"/>
    <w:lvl w:ilvl="0" w:tplc="45F8C9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84D394E"/>
    <w:multiLevelType w:val="hybridMultilevel"/>
    <w:tmpl w:val="663C6296"/>
    <w:lvl w:ilvl="0" w:tplc="0C36D76A">
      <w:start w:val="1"/>
      <w:numFmt w:val="decimal"/>
      <w:lvlText w:val="%1."/>
      <w:lvlJc w:val="left"/>
      <w:pPr>
        <w:ind w:left="160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9CD676E"/>
    <w:multiLevelType w:val="hybridMultilevel"/>
    <w:tmpl w:val="5F4C6446"/>
    <w:lvl w:ilvl="0" w:tplc="116468F8">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C114051"/>
    <w:multiLevelType w:val="hybridMultilevel"/>
    <w:tmpl w:val="2A266F8A"/>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44A28FB"/>
    <w:multiLevelType w:val="hybridMultilevel"/>
    <w:tmpl w:val="E44A7A4A"/>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4EA33DA"/>
    <w:multiLevelType w:val="hybridMultilevel"/>
    <w:tmpl w:val="D4BA8D56"/>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B92CBA"/>
    <w:multiLevelType w:val="hybridMultilevel"/>
    <w:tmpl w:val="4E0A6DF6"/>
    <w:lvl w:ilvl="0" w:tplc="0C36D76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E554F8"/>
    <w:multiLevelType w:val="hybridMultilevel"/>
    <w:tmpl w:val="F2765B20"/>
    <w:lvl w:ilvl="0" w:tplc="45F8C9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AB90561"/>
    <w:multiLevelType w:val="hybridMultilevel"/>
    <w:tmpl w:val="1C9A9B16"/>
    <w:lvl w:ilvl="0" w:tplc="45F8C9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6B2589"/>
    <w:multiLevelType w:val="hybridMultilevel"/>
    <w:tmpl w:val="4078B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D5672"/>
    <w:multiLevelType w:val="hybridMultilevel"/>
    <w:tmpl w:val="31E226B6"/>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EF3C2E"/>
    <w:multiLevelType w:val="hybridMultilevel"/>
    <w:tmpl w:val="02F82C84"/>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512665"/>
    <w:multiLevelType w:val="hybridMultilevel"/>
    <w:tmpl w:val="5B02C510"/>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B4B2558"/>
    <w:multiLevelType w:val="hybridMultilevel"/>
    <w:tmpl w:val="D9CC2988"/>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EAA7AE6"/>
    <w:multiLevelType w:val="hybridMultilevel"/>
    <w:tmpl w:val="3B88241E"/>
    <w:lvl w:ilvl="0" w:tplc="0C36D76A">
      <w:start w:val="1"/>
      <w:numFmt w:val="decimal"/>
      <w:lvlText w:val="%1."/>
      <w:lvlJc w:val="left"/>
      <w:pPr>
        <w:ind w:left="160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646D6599"/>
    <w:multiLevelType w:val="hybridMultilevel"/>
    <w:tmpl w:val="C1F695E2"/>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4B42BB0"/>
    <w:multiLevelType w:val="hybridMultilevel"/>
    <w:tmpl w:val="93DAA418"/>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5FD75A2"/>
    <w:multiLevelType w:val="hybridMultilevel"/>
    <w:tmpl w:val="39D6256C"/>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F6197F"/>
    <w:multiLevelType w:val="hybridMultilevel"/>
    <w:tmpl w:val="A1C22B0E"/>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B236117"/>
    <w:multiLevelType w:val="hybridMultilevel"/>
    <w:tmpl w:val="EE18CD64"/>
    <w:lvl w:ilvl="0" w:tplc="45F8C9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C7E6D76"/>
    <w:multiLevelType w:val="hybridMultilevel"/>
    <w:tmpl w:val="431E4626"/>
    <w:lvl w:ilvl="0" w:tplc="0C36D76A">
      <w:start w:val="1"/>
      <w:numFmt w:val="decimal"/>
      <w:lvlText w:val="%1."/>
      <w:lvlJc w:val="left"/>
      <w:pPr>
        <w:ind w:left="160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6E5A48A0"/>
    <w:multiLevelType w:val="hybridMultilevel"/>
    <w:tmpl w:val="C9C4E8E6"/>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9CC631D"/>
    <w:multiLevelType w:val="hybridMultilevel"/>
    <w:tmpl w:val="69B00E40"/>
    <w:lvl w:ilvl="0" w:tplc="0C36D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C3F5D71"/>
    <w:multiLevelType w:val="hybridMultilevel"/>
    <w:tmpl w:val="26C8201A"/>
    <w:lvl w:ilvl="0" w:tplc="116468F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7"/>
  </w:num>
  <w:num w:numId="3">
    <w:abstractNumId w:val="30"/>
  </w:num>
  <w:num w:numId="4">
    <w:abstractNumId w:val="4"/>
  </w:num>
  <w:num w:numId="5">
    <w:abstractNumId w:val="14"/>
  </w:num>
  <w:num w:numId="6">
    <w:abstractNumId w:val="16"/>
  </w:num>
  <w:num w:numId="7">
    <w:abstractNumId w:val="1"/>
  </w:num>
  <w:num w:numId="8">
    <w:abstractNumId w:val="8"/>
  </w:num>
  <w:num w:numId="9">
    <w:abstractNumId w:val="15"/>
  </w:num>
  <w:num w:numId="10">
    <w:abstractNumId w:val="9"/>
  </w:num>
  <w:num w:numId="11">
    <w:abstractNumId w:val="27"/>
  </w:num>
  <w:num w:numId="12">
    <w:abstractNumId w:val="28"/>
  </w:num>
  <w:num w:numId="13">
    <w:abstractNumId w:val="22"/>
  </w:num>
  <w:num w:numId="14">
    <w:abstractNumId w:val="18"/>
  </w:num>
  <w:num w:numId="15">
    <w:abstractNumId w:val="21"/>
  </w:num>
  <w:num w:numId="16">
    <w:abstractNumId w:val="2"/>
  </w:num>
  <w:num w:numId="17">
    <w:abstractNumId w:val="12"/>
  </w:num>
  <w:num w:numId="18">
    <w:abstractNumId w:val="10"/>
  </w:num>
  <w:num w:numId="19">
    <w:abstractNumId w:val="19"/>
  </w:num>
  <w:num w:numId="20">
    <w:abstractNumId w:val="23"/>
  </w:num>
  <w:num w:numId="21">
    <w:abstractNumId w:val="5"/>
  </w:num>
  <w:num w:numId="22">
    <w:abstractNumId w:val="6"/>
  </w:num>
  <w:num w:numId="23">
    <w:abstractNumId w:val="13"/>
  </w:num>
  <w:num w:numId="24">
    <w:abstractNumId w:val="3"/>
  </w:num>
  <w:num w:numId="25">
    <w:abstractNumId w:val="26"/>
  </w:num>
  <w:num w:numId="26">
    <w:abstractNumId w:val="20"/>
  </w:num>
  <w:num w:numId="27">
    <w:abstractNumId w:val="31"/>
  </w:num>
  <w:num w:numId="28">
    <w:abstractNumId w:val="7"/>
  </w:num>
  <w:num w:numId="29">
    <w:abstractNumId w:val="11"/>
  </w:num>
  <w:num w:numId="30">
    <w:abstractNumId w:val="29"/>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18"/>
    <w:rsid w:val="000F44B8"/>
    <w:rsid w:val="001618D5"/>
    <w:rsid w:val="00192BBA"/>
    <w:rsid w:val="001E45CB"/>
    <w:rsid w:val="002025DC"/>
    <w:rsid w:val="002028CC"/>
    <w:rsid w:val="002E3A68"/>
    <w:rsid w:val="003F5850"/>
    <w:rsid w:val="004A3E71"/>
    <w:rsid w:val="004C7CA7"/>
    <w:rsid w:val="00680C29"/>
    <w:rsid w:val="006D4FAC"/>
    <w:rsid w:val="00732324"/>
    <w:rsid w:val="00773805"/>
    <w:rsid w:val="007E5CA2"/>
    <w:rsid w:val="008F5ED8"/>
    <w:rsid w:val="00935238"/>
    <w:rsid w:val="009E33D7"/>
    <w:rsid w:val="00A6345A"/>
    <w:rsid w:val="00AF09D0"/>
    <w:rsid w:val="00B0584A"/>
    <w:rsid w:val="00B14522"/>
    <w:rsid w:val="00B47CBF"/>
    <w:rsid w:val="00B62BC0"/>
    <w:rsid w:val="00BD70F7"/>
    <w:rsid w:val="00CC0D8C"/>
    <w:rsid w:val="00D05889"/>
    <w:rsid w:val="00D25B5B"/>
    <w:rsid w:val="00DA42C3"/>
    <w:rsid w:val="00E1787E"/>
    <w:rsid w:val="00E62367"/>
    <w:rsid w:val="00E867A0"/>
    <w:rsid w:val="00EE7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4475E-6C4C-475E-A0C0-7810313D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71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E771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E771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8177A6093101DB2240A497F00FC8AD21FD7532309799C522479B63F4277506D2863D68305F406CC7CC84E062D879EA97ACF224A66200F8BK6w0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8177A6093101DB2240A497F00FC8AD21FD7522908799C522479B63F4277506D2863D68104F108CF2E925E0264D094B57DD73C4E7820K0wD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CEEE3-B8CA-4665-93A6-EC09722A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4106</Words>
  <Characters>23408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User_kfik</dc:creator>
  <cp:keywords/>
  <dc:description/>
  <cp:lastModifiedBy>User_kfik</cp:lastModifiedBy>
  <cp:revision>29</cp:revision>
  <dcterms:created xsi:type="dcterms:W3CDTF">2022-06-27T08:48:00Z</dcterms:created>
  <dcterms:modified xsi:type="dcterms:W3CDTF">2022-06-28T05:26:00Z</dcterms:modified>
</cp:coreProperties>
</file>