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widowControl w:val="0"/>
        <w:shd w:val="clear" w:color="auto" w:fill="ffffff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p>
      <w:pPr>
        <w:pStyle w:val="Обычный"/>
        <w:widowControl w:val="0"/>
        <w:shd w:val="clear" w:color="auto" w:fill="ffffff"/>
        <w:jc w:val="center"/>
        <w:rPr>
          <w:sz w:val="10"/>
          <w:szCs w:val="10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center"/>
        <w:rPr>
          <w:sz w:val="10"/>
          <w:szCs w:val="10"/>
        </w:rPr>
      </w:pPr>
    </w:p>
    <w:p>
      <w:pPr>
        <w:pStyle w:val="Обычный"/>
        <w:widowControl w:val="0"/>
        <w:shd w:val="clear" w:color="auto" w:fill="ffffff"/>
        <w:jc w:val="center"/>
        <w:rPr>
          <w:b w:val="1"/>
          <w:bCs w:val="1"/>
          <w:spacing w:val="38"/>
          <w:sz w:val="36"/>
          <w:szCs w:val="36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jc w:val="right"/>
        <w:rPr>
          <w:b w:val="1"/>
          <w:bCs w:val="1"/>
          <w:sz w:val="26"/>
          <w:szCs w:val="26"/>
        </w:rPr>
      </w:pPr>
    </w:p>
    <w:p>
      <w:pPr>
        <w:pStyle w:val="Обычный"/>
        <w:widowControl w:val="0"/>
        <w:tabs>
          <w:tab w:val="left" w:pos="82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Обычный"/>
        <w:widowControl w:val="0"/>
        <w:jc w:val="both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25.06</w:t>
      </w:r>
      <w:r>
        <w:rPr>
          <w:rtl w:val="0"/>
          <w:lang w:val="ru-RU"/>
        </w:rPr>
        <w:t>.202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</w:t>
        <w:tab/>
        <w:tab/>
        <w:tab/>
        <w:tab/>
        <w:tab/>
        <w:tab/>
        <w:tab/>
        <w:tab/>
        <w:tab/>
        <w:tab/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53</w:t>
      </w:r>
    </w:p>
    <w:p>
      <w:pPr>
        <w:pStyle w:val="Обычный"/>
        <w:widowControl w:val="0"/>
        <w:shd w:val="clear" w:color="auto" w:fill="ffffff"/>
        <w:tabs>
          <w:tab w:val="left" w:pos="8400"/>
        </w:tabs>
        <w:ind w:firstLine="720"/>
        <w:jc w:val="both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Обычный"/>
        <w:ind w:firstLine="567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>О признании утратившим силу постановлени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администрации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21.12.2020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84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Об утверждении административного регламента исполнения муниципальной функции</w:t>
      </w:r>
      <w:r>
        <w:rPr>
          <w:rtl w:val="0"/>
          <w:lang w:val="ru-RU"/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«Осуществление муниципального земельного контроля за использованием земель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территории Покровского сельского поселения Омского муниципального района Омской области»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Обычный"/>
        <w:ind w:firstLine="567"/>
        <w:jc w:val="both"/>
        <w:rPr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rtl w:val="0"/>
          <w:lang w:val="ru-RU"/>
        </w:rPr>
        <w:t>Рассмотрев протест заместителя прокурора Омского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Гулла №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 от </w:t>
      </w:r>
      <w:r>
        <w:rPr>
          <w:rtl w:val="0"/>
          <w:lang w:val="ru-RU"/>
        </w:rPr>
        <w:t xml:space="preserve">30.05.2024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постановление администрации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21.12.2020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84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rtl w:val="0"/>
          <w:lang w:val="ru-RU"/>
        </w:rPr>
        <w:t>руководствуясь Уставом Покровского сельского поселения Омского муниципального района Омской области</w:t>
      </w:r>
    </w:p>
    <w:p>
      <w:pPr>
        <w:pStyle w:val="Обычный"/>
        <w:widowControl w:val="0"/>
        <w:shd w:val="clear" w:color="auto" w:fill="ffffff"/>
        <w:ind w:firstLine="720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ind w:firstLine="720"/>
        <w:jc w:val="both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ПОСТАНОВЛЯЮ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firstLine="720"/>
        <w:jc w:val="both"/>
        <w:rPr>
          <w:sz w:val="27"/>
          <w:szCs w:val="27"/>
        </w:rPr>
      </w:pPr>
    </w:p>
    <w:p>
      <w:pPr>
        <w:pStyle w:val="Абзац списка"/>
        <w:ind w:left="0" w:firstLine="567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остановлени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администрации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21.12.2020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84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Об утверждении административного регламента исполнения муниципальной функции</w:t>
      </w:r>
      <w:r>
        <w:rPr>
          <w:rtl w:val="0"/>
          <w:lang w:val="ru-RU"/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«Осуществление муниципального земельного контроля за использованием земель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территории Покровского сельского поселения Омского муниципального района Омской области»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bookmarkStart w:name="sub_10023" w:id="0"/>
      <w:r>
        <w:rPr>
          <w:rtl w:val="0"/>
          <w:lang w:val="ru-RU"/>
        </w:rPr>
        <w:t>признать утратившим силу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9"/>
          <w:tab w:val="left" w:pos="851"/>
          <w:tab w:val="left" w:pos="993"/>
        </w:tabs>
        <w:ind w:firstLine="567"/>
        <w:jc w:val="both"/>
      </w:pPr>
      <w:bookmarkEnd w:id="0"/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Настоящее постановление подлежит официальному опубликованию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вступает в силу после его официального опубликования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обнародования</w:t>
      </w:r>
      <w:r>
        <w:rPr>
          <w:rtl w:val="0"/>
          <w:lang w:val="ru-RU"/>
        </w:rPr>
        <w:t>).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Контроль за исполнением настоящего постановления возложить на заместителя Главы сельского поселения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Свириденко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Глава сельского поселения                                                                        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505"/>
        <w:tab w:val="left" w:pos="864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