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spacing w:after="0" w:line="240" w:lineRule="auto"/>
        <w:ind w:firstLine="426"/>
        <w:jc w:val="center"/>
        <w:rPr>
          <w:b w:val="1"/>
          <w:bCs w:val="1"/>
          <w:sz w:val="28"/>
          <w:szCs w:val="28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ОМСКИЙ МУНИЦИПАЛЬНЫЙ РАЙОН ОМСКОЙ ОБЛАСТИ</w:t>
      </w:r>
    </w:p>
    <w:p>
      <w:pPr>
        <w:pStyle w:val="Обычный"/>
        <w:spacing w:after="0" w:line="240" w:lineRule="auto"/>
        <w:jc w:val="center"/>
        <w:rPr>
          <w:b w:val="1"/>
          <w:bCs w:val="1"/>
          <w:lang w:val="ru-RU"/>
        </w:rPr>
      </w:pPr>
      <w:r>
        <w:rPr>
          <w:b w:val="1"/>
          <w:bCs w:val="1"/>
          <w:sz w:val="40"/>
          <w:szCs w:val="40"/>
          <w:rtl w:val="0"/>
          <w:lang w:val="ru-RU"/>
        </w:rPr>
        <w:t>Администрация Покровского сельского поселения</w:t>
      </w:r>
    </w:p>
    <w:tbl>
      <w:tblPr>
        <w:tblW w:w="985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7"/>
      </w:tblGrid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9857"/>
            <w:tcBorders>
              <w:top w:val="single" w:color="000000" w:sz="2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spacing w:after="0" w:line="240" w:lineRule="auto"/>
        <w:jc w:val="center"/>
        <w:rPr>
          <w:b w:val="1"/>
          <w:bCs w:val="1"/>
          <w:lang w:val="ru-RU"/>
        </w:rPr>
      </w:pPr>
    </w:p>
    <w:p>
      <w:pPr>
        <w:pStyle w:val="Обычный"/>
        <w:spacing w:after="0" w:line="240" w:lineRule="auto"/>
        <w:ind w:firstLine="426"/>
        <w:jc w:val="center"/>
        <w:rPr>
          <w:b w:val="1"/>
          <w:bCs w:val="1"/>
          <w:sz w:val="32"/>
          <w:szCs w:val="32"/>
          <w:lang w:val="ru-RU"/>
        </w:rPr>
      </w:pPr>
      <w:r>
        <w:rPr>
          <w:b w:val="1"/>
          <w:bCs w:val="1"/>
          <w:spacing w:val="38"/>
          <w:sz w:val="36"/>
          <w:szCs w:val="36"/>
          <w:rtl w:val="0"/>
          <w:lang w:val="ru-RU"/>
        </w:rPr>
        <w:t>ПОСТАНОВЛЕНИЕ</w:t>
      </w:r>
    </w:p>
    <w:p>
      <w:pPr>
        <w:pStyle w:val="Обычный"/>
        <w:spacing w:after="0" w:line="240" w:lineRule="auto"/>
        <w:rPr>
          <w:sz w:val="16"/>
          <w:szCs w:val="16"/>
          <w:lang w:val="ru-RU"/>
        </w:rPr>
      </w:pPr>
      <w:r>
        <w:rPr>
          <w:sz w:val="26"/>
          <w:szCs w:val="26"/>
          <w:rtl w:val="0"/>
          <w:lang w:val="ru-RU"/>
        </w:rPr>
        <w:t xml:space="preserve">   </w:t>
      </w:r>
    </w:p>
    <w:p>
      <w:pPr>
        <w:pStyle w:val="Обычный"/>
        <w:spacing w:after="0" w:line="240" w:lineRule="auto"/>
        <w:rPr>
          <w:spacing w:val="-1"/>
          <w:lang w:val="ru-RU"/>
        </w:rPr>
      </w:pP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>05.</w:t>
      </w:r>
      <w:r>
        <w:rPr>
          <w:rtl w:val="0"/>
          <w:lang w:val="ru-RU"/>
        </w:rPr>
        <w:t>1</w:t>
      </w:r>
      <w:r>
        <w:rPr>
          <w:rtl w:val="0"/>
          <w:lang w:val="ru-RU"/>
        </w:rPr>
        <w:t xml:space="preserve">2.2024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                                                                                                                            </w:t>
      </w:r>
      <w:r>
        <w:rPr>
          <w:rtl w:val="0"/>
          <w:lang w:val="ru-RU"/>
        </w:rPr>
        <w:t>№</w:t>
      </w:r>
      <w:r>
        <w:rPr>
          <w:rtl w:val="0"/>
          <w:lang w:val="ru-RU"/>
        </w:rPr>
        <w:t>96</w:t>
      </w:r>
    </w:p>
    <w:p>
      <w:pPr>
        <w:pStyle w:val="Обычный"/>
        <w:spacing w:after="0" w:line="240" w:lineRule="auto"/>
        <w:ind w:firstLine="567"/>
        <w:jc w:val="both"/>
        <w:rPr>
          <w:lang w:val="ru-RU"/>
        </w:rPr>
      </w:pPr>
    </w:p>
    <w:p>
      <w:pPr>
        <w:pStyle w:val="Основной текст A"/>
        <w:spacing w:before="88"/>
        <w:ind w:left="349" w:firstLine="932"/>
        <w:jc w:val="center"/>
      </w:pPr>
      <w:r>
        <w:rPr>
          <w:sz w:val="24"/>
          <w:szCs w:val="24"/>
          <w:rtl w:val="0"/>
          <w:lang w:val="ru-RU"/>
        </w:rPr>
        <w:t xml:space="preserve">О внесении изменений в постановление Администрации Покровского сельского поселения Омского муниципального района Омской области от </w:t>
      </w:r>
      <w:r>
        <w:rPr>
          <w:sz w:val="24"/>
          <w:szCs w:val="24"/>
          <w:rtl w:val="0"/>
          <w:lang w:val="ru-RU"/>
        </w:rPr>
        <w:t xml:space="preserve">13.01.2021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№</w:t>
      </w:r>
      <w:r>
        <w:rPr>
          <w:sz w:val="24"/>
          <w:szCs w:val="24"/>
          <w:rtl w:val="0"/>
          <w:lang w:val="ru-RU"/>
        </w:rPr>
        <w:t xml:space="preserve">1 </w:t>
      </w:r>
      <w:r>
        <w:rPr>
          <w:sz w:val="24"/>
          <w:szCs w:val="24"/>
          <w:rtl w:val="0"/>
          <w:lang w:val="ru-RU"/>
        </w:rPr>
        <w:t>Об утверждении</w:t>
      </w:r>
      <w:r>
        <w:rPr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shd w:val="clear" w:color="auto" w:fill="ffffff"/>
          <w:rtl w:val="0"/>
          <w:lang w:val="ru-RU"/>
        </w:rPr>
        <w:t xml:space="preserve">Административного регламента </w:t>
      </w:r>
      <w:r>
        <w:rPr>
          <w:sz w:val="24"/>
          <w:szCs w:val="24"/>
          <w:rtl w:val="0"/>
          <w:lang w:val="ru-RU"/>
        </w:rPr>
        <w:t>предоставления муниципальной услуги «Выдача разрешения на использование земель или земельного участка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находящихся в государственной или муниципальной собственности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без предоставления земельного участка и установления сервитута»</w:t>
      </w:r>
    </w:p>
    <w:p>
      <w:pPr>
        <w:pStyle w:val="Обычный"/>
        <w:spacing w:after="0" w:line="240" w:lineRule="auto"/>
        <w:jc w:val="both"/>
        <w:rPr>
          <w:lang w:val="ru-RU"/>
        </w:rPr>
      </w:pPr>
    </w:p>
    <w:p>
      <w:pPr>
        <w:pStyle w:val="Обычный (веб)"/>
        <w:spacing w:before="0" w:after="0" w:line="180" w:lineRule="atLeast"/>
        <w:ind w:firstLine="567"/>
        <w:jc w:val="both"/>
      </w:pPr>
      <w:r>
        <w:rPr>
          <w:sz w:val="26"/>
          <w:szCs w:val="26"/>
        </w:rPr>
        <w:tab/>
      </w:r>
      <w:r>
        <w:rPr>
          <w:rtl w:val="0"/>
          <w:lang w:val="ru-RU"/>
        </w:rPr>
        <w:t xml:space="preserve">Рассмотрев </w:t>
      </w:r>
      <w:r>
        <w:rPr>
          <w:rtl w:val="0"/>
          <w:lang w:val="ru-RU"/>
        </w:rPr>
        <w:t>информационное письмо</w:t>
      </w:r>
      <w:r>
        <w:rPr>
          <w:rtl w:val="0"/>
          <w:lang w:val="ru-RU"/>
        </w:rPr>
        <w:t xml:space="preserve"> заместителя прокурора района советника юстиции О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Гулла от </w:t>
      </w:r>
      <w:r>
        <w:rPr>
          <w:rtl w:val="0"/>
          <w:lang w:val="ru-RU"/>
        </w:rPr>
        <w:t>28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1</w:t>
      </w:r>
      <w:r>
        <w:rPr>
          <w:rtl w:val="0"/>
          <w:lang w:val="ru-RU"/>
        </w:rPr>
        <w:t xml:space="preserve">1.2024 </w:t>
      </w:r>
      <w:r>
        <w:rPr>
          <w:rtl w:val="0"/>
          <w:lang w:val="ru-RU"/>
        </w:rPr>
        <w:t>№</w:t>
      </w:r>
      <w:r>
        <w:rPr>
          <w:rtl w:val="0"/>
          <w:lang w:val="ru-RU"/>
        </w:rPr>
        <w:t>7-08-2024/</w:t>
      </w:r>
      <w:r>
        <w:rPr>
          <w:rtl w:val="0"/>
          <w:lang w:val="ru-RU"/>
        </w:rPr>
        <w:t>4620</w:t>
      </w:r>
      <w:r>
        <w:rPr>
          <w:rtl w:val="0"/>
          <w:lang w:val="ru-RU"/>
        </w:rPr>
        <w:t xml:space="preserve">-24-20520029 </w:t>
      </w: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 xml:space="preserve">постановление Правительства </w:t>
      </w:r>
      <w:r>
        <w:rPr>
          <w:rtl w:val="0"/>
          <w:lang w:val="ru-RU"/>
        </w:rPr>
        <w:t>Российской Федерации</w:t>
      </w:r>
      <w:r>
        <w:rPr>
          <w:rtl w:val="0"/>
          <w:lang w:val="ru-RU"/>
        </w:rPr>
        <w:t xml:space="preserve"> от </w:t>
      </w:r>
      <w:r>
        <w:rPr>
          <w:rtl w:val="0"/>
          <w:lang w:val="ru-RU"/>
        </w:rPr>
        <w:t>2</w:t>
      </w:r>
      <w:r>
        <w:rPr>
          <w:rtl w:val="0"/>
          <w:lang w:val="ru-RU"/>
        </w:rPr>
        <w:t>4</w:t>
      </w:r>
      <w:r>
        <w:rPr>
          <w:rtl w:val="0"/>
          <w:lang w:val="ru-RU"/>
        </w:rPr>
        <w:t>.0</w:t>
      </w:r>
      <w:r>
        <w:rPr>
          <w:rtl w:val="0"/>
          <w:lang w:val="ru-RU"/>
        </w:rPr>
        <w:t>6</w:t>
      </w:r>
      <w:r>
        <w:rPr>
          <w:rtl w:val="0"/>
          <w:lang w:val="ru-RU"/>
        </w:rPr>
        <w:t>.202</w:t>
      </w:r>
      <w:r>
        <w:rPr>
          <w:rtl w:val="0"/>
          <w:lang w:val="ru-RU"/>
        </w:rPr>
        <w:t>4</w:t>
      </w:r>
      <w:r>
        <w:rPr>
          <w:rtl w:val="0"/>
          <w:lang w:val="ru-RU"/>
        </w:rPr>
        <w:t xml:space="preserve"> № </w:t>
      </w:r>
      <w:r>
        <w:rPr>
          <w:rtl w:val="0"/>
          <w:lang w:val="ru-RU"/>
        </w:rPr>
        <w:t>850</w:t>
      </w:r>
      <w:r>
        <w:rPr>
          <w:outline w:val="0"/>
          <w:color w:val="333333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,</w:t>
      </w:r>
      <w:r>
        <w:rPr>
          <w:outline w:val="0"/>
          <w:color w:val="333333"/>
          <w:sz w:val="30"/>
          <w:szCs w:val="3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 </w:t>
      </w:r>
      <w:r>
        <w:rPr>
          <w:rtl w:val="0"/>
          <w:lang w:val="ru-RU"/>
        </w:rPr>
        <w:t xml:space="preserve">руководствуясь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"http://www.consultant.ru/document/cons_doc_LAW_103023/"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 xml:space="preserve">федеральными законами от </w:t>
      </w:r>
      <w:r>
        <w:rPr>
          <w:rStyle w:val="Нет"/>
          <w:rtl w:val="0"/>
          <w:lang w:val="ru-RU"/>
        </w:rPr>
        <w:t xml:space="preserve">06.10.2003 </w:t>
      </w:r>
      <w:r>
        <w:rPr>
          <w:rStyle w:val="Нет"/>
          <w:rtl w:val="0"/>
          <w:lang w:val="ru-RU"/>
        </w:rPr>
        <w:t xml:space="preserve">№ </w:t>
      </w:r>
      <w:r>
        <w:rPr>
          <w:rStyle w:val="Нет"/>
          <w:rtl w:val="0"/>
          <w:lang w:val="ru-RU"/>
        </w:rPr>
        <w:t>131-</w:t>
      </w:r>
      <w:r>
        <w:rPr>
          <w:rStyle w:val="Нет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от</w:t>
      </w:r>
      <w:r>
        <w:rPr>
          <w:rStyle w:val="Hyperlink.0"/>
          <w:rtl w:val="0"/>
          <w:lang w:val="ru-RU"/>
        </w:rPr>
        <w:t xml:space="preserve"> 27.07.2010 </w:t>
      </w:r>
      <w:r>
        <w:rPr>
          <w:rStyle w:val="Hyperlink.0"/>
          <w:rtl w:val="0"/>
          <w:lang w:val="ru-RU"/>
        </w:rPr>
        <w:t xml:space="preserve">№ </w:t>
      </w:r>
      <w:r>
        <w:rPr>
          <w:rStyle w:val="Hyperlink.0"/>
          <w:rtl w:val="0"/>
          <w:lang w:val="ru-RU"/>
        </w:rPr>
        <w:t>210-</w:t>
      </w:r>
      <w:r>
        <w:rPr>
          <w:rStyle w:val="Hyperlink.0"/>
          <w:rtl w:val="0"/>
          <w:lang w:val="ru-RU"/>
        </w:rPr>
        <w:t>ФЗ «Об организации предоставления государственных и муниципальных услуг»</w:t>
      </w:r>
      <w:r>
        <w:rPr/>
        <w:fldChar w:fldCharType="end" w:fldLock="0"/>
      </w:r>
      <w:r>
        <w:rPr>
          <w:rStyle w:val="Нет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Уставом</w:t>
      </w:r>
      <w:r>
        <w:rPr>
          <w:rStyle w:val="Нет"/>
          <w:rtl w:val="0"/>
          <w:lang w:val="ru-RU"/>
        </w:rPr>
        <w:t xml:space="preserve"> Покровского сельского поселения Омского муниципального района Омской области</w:t>
      </w:r>
      <w:r>
        <w:rPr>
          <w:rStyle w:val="Нет"/>
          <w:rtl w:val="0"/>
          <w:lang w:val="ru-RU"/>
        </w:rPr>
        <w:t xml:space="preserve">, </w:t>
      </w:r>
    </w:p>
    <w:p>
      <w:pPr>
        <w:pStyle w:val="Обычный"/>
        <w:spacing w:after="0" w:line="240" w:lineRule="auto"/>
        <w:jc w:val="both"/>
        <w:rPr>
          <w:rStyle w:val="Нет"/>
          <w:sz w:val="26"/>
          <w:szCs w:val="26"/>
          <w:lang w:val="ru-RU"/>
        </w:rPr>
      </w:pPr>
    </w:p>
    <w:p>
      <w:pPr>
        <w:pStyle w:val="Обычный"/>
        <w:spacing w:after="0" w:line="240" w:lineRule="auto"/>
        <w:jc w:val="both"/>
        <w:rPr>
          <w:rStyle w:val="Нет"/>
          <w:sz w:val="26"/>
          <w:szCs w:val="26"/>
          <w:lang w:val="ru-RU"/>
        </w:rPr>
      </w:pPr>
      <w:r>
        <w:rPr>
          <w:rStyle w:val="Нет"/>
          <w:sz w:val="26"/>
          <w:szCs w:val="26"/>
          <w:rtl w:val="0"/>
          <w:lang w:val="ru-RU"/>
        </w:rPr>
        <w:t>ПОСТАНОВЛЯЮ</w:t>
      </w:r>
      <w:r>
        <w:rPr>
          <w:rStyle w:val="Нет"/>
          <w:sz w:val="26"/>
          <w:szCs w:val="26"/>
          <w:rtl w:val="0"/>
          <w:lang w:val="ru-RU"/>
        </w:rPr>
        <w:t>:</w:t>
      </w:r>
    </w:p>
    <w:p>
      <w:pPr>
        <w:pStyle w:val="Обычный"/>
        <w:spacing w:after="0" w:line="240" w:lineRule="auto"/>
        <w:ind w:firstLine="708"/>
        <w:jc w:val="both"/>
        <w:rPr>
          <w:rStyle w:val="Нет"/>
          <w:sz w:val="26"/>
          <w:szCs w:val="26"/>
          <w:lang w:val="ru-RU"/>
        </w:rPr>
      </w:pPr>
    </w:p>
    <w:p>
      <w:pPr>
        <w:pStyle w:val="Обычный"/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>
        <w:rPr>
          <w:rStyle w:val="Нет"/>
          <w:rtl w:val="0"/>
          <w:lang w:val="ru-RU"/>
        </w:rPr>
        <w:t>В административный регламент предоставления муниципальной услуги по предоставлению муниципальной услуги «Выдача разрешения на использование земель или земельного участка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находящихся в государственной или муниципальной собственности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без предоставления земельного участка и установления сервитута»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утвержденный постановлением администрации Покровского сельского поселения Омского муниципального района Омской области от </w:t>
      </w:r>
      <w:bookmarkStart w:name="sub_10023" w:id="0"/>
      <w:r>
        <w:rPr>
          <w:rStyle w:val="Нет"/>
          <w:rtl w:val="0"/>
          <w:lang w:val="ru-RU"/>
        </w:rPr>
        <w:t xml:space="preserve">13.01.2021 </w:t>
      </w:r>
      <w:r>
        <w:rPr>
          <w:rStyle w:val="Нет"/>
          <w:rtl w:val="0"/>
          <w:lang w:val="ru-RU"/>
        </w:rPr>
        <w:t>г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№</w:t>
      </w:r>
      <w:r>
        <w:rPr>
          <w:rStyle w:val="Нет"/>
          <w:rtl w:val="0"/>
          <w:lang w:val="ru-RU"/>
        </w:rPr>
        <w:t>1,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внести следующие изменения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bookmarkEnd w:id="0"/>
    </w:p>
    <w:p>
      <w:pPr>
        <w:pStyle w:val="Обычный"/>
        <w:spacing w:after="0" w:line="240" w:lineRule="auto"/>
        <w:ind w:left="253" w:firstLine="567"/>
        <w:jc w:val="both"/>
        <w:rPr>
          <w:rStyle w:val="Нет"/>
          <w:lang w:val="ru-RU"/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Пункт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1.2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</w:t>
      </w:r>
      <w:r>
        <w:rPr>
          <w:rStyle w:val="Нет"/>
          <w:rtl w:val="0"/>
          <w:lang w:val="ru-RU"/>
        </w:rPr>
        <w:t xml:space="preserve">пункт </w:t>
      </w:r>
      <w:r>
        <w:rPr>
          <w:rStyle w:val="Нет"/>
          <w:rtl w:val="0"/>
          <w:lang w:val="ru-RU"/>
        </w:rPr>
        <w:t xml:space="preserve">19 </w:t>
      </w:r>
      <w:r>
        <w:rPr>
          <w:rStyle w:val="Нет"/>
          <w:rtl w:val="0"/>
          <w:lang w:val="ru-RU"/>
        </w:rPr>
        <w:t>читать в новой редакции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 (веб)"/>
        <w:spacing w:before="0" w:after="0"/>
        <w:ind w:firstLine="709"/>
        <w:jc w:val="both"/>
        <w:rPr>
          <w:rStyle w:val="Нет"/>
        </w:rPr>
      </w:pPr>
      <w:r>
        <w:rPr>
          <w:rStyle w:val="Нет"/>
          <w:rtl w:val="0"/>
          <w:lang w:val="ru-RU"/>
        </w:rPr>
        <w:t>1</w:t>
      </w:r>
      <w:r>
        <w:rPr>
          <w:rStyle w:val="Нет"/>
          <w:rtl w:val="0"/>
          <w:lang w:val="ru-RU"/>
        </w:rPr>
        <w:t>9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п</w:t>
      </w:r>
      <w:r>
        <w:rPr>
          <w:rStyle w:val="Нет"/>
          <w:rtl w:val="0"/>
          <w:lang w:val="ru-RU"/>
        </w:rPr>
        <w:t xml:space="preserve">ункты и места приема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сбора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вторичного сырья и вторичных ресурсов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для размещения которых не  требуется разрешения на строительство</w:t>
      </w:r>
      <w:r>
        <w:rPr>
          <w:rStyle w:val="Нет"/>
          <w:rtl w:val="0"/>
          <w:lang w:val="ru-RU"/>
        </w:rPr>
        <w:t>;</w:t>
      </w:r>
    </w:p>
    <w:p>
      <w:pPr>
        <w:pStyle w:val="Обычный (веб)"/>
        <w:spacing w:before="0" w:after="0"/>
        <w:ind w:firstLine="709"/>
        <w:jc w:val="both"/>
        <w:rPr>
          <w:rStyle w:val="Нет"/>
        </w:rPr>
      </w:pPr>
      <w:r>
        <w:rPr>
          <w:rStyle w:val="Нет"/>
          <w:rtl w:val="0"/>
          <w:lang w:val="ru-RU"/>
        </w:rPr>
        <w:t xml:space="preserve">Пункт </w:t>
      </w:r>
      <w:r>
        <w:rPr>
          <w:rStyle w:val="Нет"/>
          <w:rtl w:val="0"/>
          <w:lang w:val="ru-RU"/>
        </w:rPr>
        <w:t xml:space="preserve">1.2 </w:t>
      </w:r>
      <w:r>
        <w:rPr>
          <w:rStyle w:val="Нет"/>
          <w:rtl w:val="0"/>
          <w:lang w:val="ru-RU"/>
        </w:rPr>
        <w:t xml:space="preserve">дополнить подпунктом </w:t>
      </w:r>
      <w:r>
        <w:rPr>
          <w:rStyle w:val="Нет"/>
          <w:rtl w:val="0"/>
          <w:lang w:val="ru-RU"/>
        </w:rPr>
        <w:t>33:</w:t>
      </w:r>
    </w:p>
    <w:p>
      <w:pPr>
        <w:pStyle w:val="Обычный (веб)"/>
        <w:spacing w:before="0" w:after="0"/>
        <w:ind w:firstLine="709"/>
        <w:jc w:val="both"/>
      </w:pPr>
      <w:r>
        <w:rPr>
          <w:rStyle w:val="Нет"/>
          <w:rtl w:val="0"/>
          <w:lang w:val="ru-RU"/>
        </w:rPr>
        <w:t xml:space="preserve">33) </w:t>
      </w:r>
      <w:r>
        <w:rPr>
          <w:rStyle w:val="Нет"/>
          <w:rtl w:val="0"/>
          <w:lang w:val="ru-RU"/>
        </w:rPr>
        <w:t>Контейнерная площадка для накопления твердых коммунальных отходов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after="0" w:line="240" w:lineRule="auto"/>
        <w:ind w:firstLine="567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2. </w:t>
      </w:r>
      <w:r>
        <w:rPr>
          <w:rStyle w:val="Нет"/>
          <w:rtl w:val="0"/>
          <w:lang w:val="ru-RU"/>
        </w:rPr>
        <w:t xml:space="preserve">Настоящее постановление подлежит официальному опубликованию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обнародованию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 xml:space="preserve">и вступает в силу после его официального опубликования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обнародования</w:t>
      </w:r>
      <w:r>
        <w:rPr>
          <w:rStyle w:val="Нет"/>
          <w:rtl w:val="0"/>
          <w:lang w:val="ru-RU"/>
        </w:rPr>
        <w:t>).</w:t>
      </w:r>
    </w:p>
    <w:p>
      <w:pPr>
        <w:pStyle w:val="Обычный"/>
        <w:spacing w:after="0" w:line="240" w:lineRule="auto"/>
        <w:ind w:firstLine="567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3. </w:t>
      </w:r>
      <w:r>
        <w:rPr>
          <w:rStyle w:val="Нет"/>
          <w:rtl w:val="0"/>
          <w:lang w:val="ru-RU"/>
        </w:rPr>
        <w:t>Контроль за исполнением настоящего постановления возложить на заместителя Главы сельского поселения Т</w:t>
      </w:r>
      <w:r>
        <w:rPr>
          <w:rStyle w:val="Нет"/>
          <w:rtl w:val="0"/>
          <w:lang w:val="ru-RU"/>
        </w:rPr>
        <w:t>.</w:t>
      </w:r>
      <w:r>
        <w:rPr>
          <w:rStyle w:val="Нет"/>
          <w:rtl w:val="0"/>
          <w:lang w:val="ru-RU"/>
        </w:rPr>
        <w:t>Н</w:t>
      </w:r>
      <w:r>
        <w:rPr>
          <w:rStyle w:val="Нет"/>
          <w:rtl w:val="0"/>
          <w:lang w:val="ru-RU"/>
        </w:rPr>
        <w:t>.</w:t>
      </w:r>
      <w:r>
        <w:rPr>
          <w:rStyle w:val="Нет"/>
          <w:rtl w:val="0"/>
          <w:lang w:val="ru-RU"/>
        </w:rPr>
        <w:t>Свириденко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after="0" w:line="240" w:lineRule="auto"/>
        <w:ind w:firstLine="426"/>
        <w:jc w:val="both"/>
        <w:rPr>
          <w:rStyle w:val="Нет"/>
          <w:lang w:val="ru-RU"/>
        </w:rPr>
      </w:pPr>
    </w:p>
    <w:p>
      <w:pPr>
        <w:pStyle w:val="Основной текст A"/>
        <w:spacing w:before="88"/>
        <w:ind w:left="0" w:firstLine="567"/>
        <w:jc w:val="both"/>
        <w:rPr>
          <w:rStyle w:val="Нет"/>
        </w:rPr>
      </w:pPr>
    </w:p>
    <w:p>
      <w:pPr>
        <w:pStyle w:val="Обычный"/>
        <w:spacing w:after="0" w:line="240" w:lineRule="auto"/>
        <w:ind w:firstLine="567"/>
        <w:jc w:val="both"/>
        <w:rPr>
          <w:rStyle w:val="Нет"/>
          <w:lang w:val="ru-RU"/>
        </w:rPr>
      </w:pPr>
    </w:p>
    <w:p>
      <w:pPr>
        <w:pStyle w:val="Обычный"/>
        <w:spacing w:after="0" w:line="240" w:lineRule="auto"/>
        <w:ind w:firstLine="567"/>
        <w:jc w:val="both"/>
        <w:rPr>
          <w:rStyle w:val="Нет"/>
          <w:lang w:val="ru-RU"/>
        </w:rPr>
      </w:pPr>
    </w:p>
    <w:p>
      <w:pPr>
        <w:pStyle w:val="Обычный"/>
        <w:spacing w:after="0" w:line="240" w:lineRule="auto"/>
      </w:pPr>
      <w:r>
        <w:rPr>
          <w:rStyle w:val="Нет"/>
          <w:rtl w:val="0"/>
          <w:lang w:val="ru-RU"/>
        </w:rPr>
        <w:t>Глава сельского поселения                                                                                 А</w:t>
      </w:r>
      <w:r>
        <w:rPr>
          <w:rStyle w:val="Нет"/>
          <w:rtl w:val="0"/>
          <w:lang w:val="ru-RU"/>
        </w:rPr>
        <w:t>.</w:t>
      </w:r>
      <w:r>
        <w:rPr>
          <w:rStyle w:val="Нет"/>
          <w:rtl w:val="0"/>
          <w:lang w:val="ru-RU"/>
        </w:rPr>
        <w:t>И</w:t>
      </w:r>
      <w:r>
        <w:rPr>
          <w:rStyle w:val="Нет"/>
          <w:rtl w:val="0"/>
          <w:lang w:val="ru-RU"/>
        </w:rPr>
        <w:t>.</w:t>
      </w:r>
      <w:r>
        <w:rPr>
          <w:rStyle w:val="Нет"/>
          <w:rtl w:val="0"/>
          <w:lang w:val="ru-RU"/>
        </w:rPr>
        <w:t>Шафрик</w:t>
      </w:r>
    </w:p>
    <w:sectPr>
      <w:headerReference w:type="default" r:id="rId4"/>
      <w:footerReference w:type="default" r:id="rId5"/>
      <w:pgSz w:w="11900" w:h="16840" w:orient="portrait"/>
      <w:pgMar w:top="567" w:right="566" w:bottom="964" w:left="1418" w:header="567" w:footer="40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ий колонтитул"/>
      <w:tabs>
        <w:tab w:val="left" w:pos="8955"/>
        <w:tab w:val="clear" w:pos="4677"/>
        <w:tab w:val="clear" w:pos="9355"/>
      </w:tabs>
    </w:pPr>
    <w:r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tabs>
          <w:tab w:val="num" w:pos="820"/>
        </w:tabs>
        <w:ind w:left="2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1620"/>
        </w:tabs>
        <w:ind w:left="10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2420"/>
        </w:tabs>
        <w:ind w:left="18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3220"/>
        </w:tabs>
        <w:ind w:left="26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4020"/>
        </w:tabs>
        <w:ind w:left="34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4820"/>
        </w:tabs>
        <w:ind w:left="42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620"/>
        </w:tabs>
        <w:ind w:left="50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6420"/>
        </w:tabs>
        <w:ind w:left="58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7220"/>
        </w:tabs>
        <w:ind w:left="66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ий колонтитул">
    <w:name w:val="Верхний колонтитул"/>
    <w:next w:val="Верхний колонтитул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37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 (веб)">
    <w:name w:val="Обычный (веб)"/>
    <w:next w:val="Обычный (веб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outline w:val="0"/>
      <w:color w:val="000000"/>
      <w:u w:val="none" w:color="000000"/>
      <w14:textFill>
        <w14:solidFill>
          <w14:srgbClr w14:val="000000"/>
        </w14:solidFill>
      </w14:textFill>
    </w:rPr>
  </w:style>
  <w:style w:type="numbering" w:styleId="С числами">
    <w:name w:val="С числами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