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8C" w:rsidRPr="00E2668C" w:rsidRDefault="00E2668C" w:rsidP="00E266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E2668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ОМСКИЙ МУНИЦИПАЛЬНЫЙ РАЙОН ОМСКОЙ ОБЛАСТИ</w:t>
      </w:r>
    </w:p>
    <w:p w:rsidR="00E2668C" w:rsidRPr="00E2668C" w:rsidRDefault="00E2668C" w:rsidP="00E266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  <w:r w:rsidRPr="00E2668C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>Администрация Покровского сельского поселения</w:t>
      </w:r>
      <w:r w:rsidRPr="00E2668C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</w:t>
      </w:r>
    </w:p>
    <w:p w:rsidR="00E2668C" w:rsidRPr="00E2668C" w:rsidRDefault="00E2668C" w:rsidP="00E2668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2"/>
      </w:tblGrid>
      <w:tr w:rsidR="00E2668C" w:rsidRPr="00E2668C" w:rsidTr="0000128B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668C" w:rsidRPr="00E2668C" w:rsidRDefault="00E2668C" w:rsidP="00E2668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Times New Roman"/>
                <w:b/>
                <w:kern w:val="1"/>
                <w:sz w:val="26"/>
                <w:szCs w:val="26"/>
              </w:rPr>
            </w:pPr>
          </w:p>
        </w:tc>
      </w:tr>
    </w:tbl>
    <w:p w:rsidR="00E2668C" w:rsidRDefault="00214DC5" w:rsidP="00E266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kern w:val="1"/>
          <w:sz w:val="32"/>
          <w:szCs w:val="32"/>
        </w:rPr>
        <w:t>РАСПОРЯЖЕНИЕ</w:t>
      </w:r>
    </w:p>
    <w:p w:rsidR="00E2668C" w:rsidRPr="00E2668C" w:rsidRDefault="00E2668C" w:rsidP="00E2668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</w:rPr>
      </w:pPr>
    </w:p>
    <w:p w:rsidR="00F14091" w:rsidRDefault="00E2668C">
      <w:pPr>
        <w:rPr>
          <w:rFonts w:ascii="Times New Roman" w:hAnsi="Times New Roman" w:cs="Times New Roman"/>
          <w:sz w:val="28"/>
          <w:szCs w:val="28"/>
        </w:rPr>
      </w:pPr>
      <w:r w:rsidRPr="00E2668C">
        <w:rPr>
          <w:rFonts w:ascii="Times New Roman" w:hAnsi="Times New Roman" w:cs="Times New Roman"/>
          <w:sz w:val="28"/>
          <w:szCs w:val="28"/>
        </w:rPr>
        <w:t>30.05.2018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</w:t>
      </w:r>
      <w:r w:rsidR="00214DC5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E2668C" w:rsidRDefault="00E2668C" w:rsidP="00E26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стандартов осуществления 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финансового контроля в сфере бюджетных правоотношений</w:t>
      </w:r>
    </w:p>
    <w:p w:rsidR="00E2668C" w:rsidRPr="00E2668C" w:rsidRDefault="00E2668C" w:rsidP="00E26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668C" w:rsidRPr="00E2668C" w:rsidRDefault="00E2668C" w:rsidP="00E2668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пунктом 3 статьи 269.2 Бюджетного кодекса Российской Федерации, постановлением Правительства Омской области от 13 ноября 2013 года № 288-п «Об утверждении Порядка осуществления полномочий органом внутреннего государственного финансового контроля, являющимся органом исполнительной власти Омской области, по внутреннему государственному финансовому контролю в сфере бюджетных правоотношений»,  утвержденного Указом Губернатора Омской области от 11 сентября 2012 года № 93, приказываю:</w:t>
      </w:r>
    </w:p>
    <w:p w:rsidR="00E2668C" w:rsidRPr="00E2668C" w:rsidRDefault="00E2668C" w:rsidP="00E2668C">
      <w:pPr>
        <w:widowControl w:val="0"/>
        <w:numPr>
          <w:ilvl w:val="0"/>
          <w:numId w:val="1"/>
        </w:numPr>
        <w:tabs>
          <w:tab w:val="left" w:pos="10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прилагаемые стандарты осуществления 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в сфере бюджетных правоотношений (далее - стандарты):</w:t>
      </w:r>
    </w:p>
    <w:p w:rsidR="00E2668C" w:rsidRPr="00E2668C" w:rsidRDefault="00E2668C" w:rsidP="00E2668C">
      <w:pPr>
        <w:widowControl w:val="0"/>
        <w:numPr>
          <w:ilvl w:val="0"/>
          <w:numId w:val="2"/>
        </w:numPr>
        <w:tabs>
          <w:tab w:val="left" w:pos="110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«Планирование контрольной деятельности» (приложение</w:t>
      </w:r>
    </w:p>
    <w:p w:rsidR="00E2668C" w:rsidRPr="00E2668C" w:rsidRDefault="00E2668C" w:rsidP="00E2668C">
      <w:pPr>
        <w:keepNext/>
        <w:keepLines/>
        <w:widowControl w:val="0"/>
        <w:tabs>
          <w:tab w:val="left" w:pos="370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1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1);</w:t>
      </w:r>
      <w:bookmarkEnd w:id="0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2668C" w:rsidRPr="00E2668C" w:rsidRDefault="00E2668C" w:rsidP="00E2668C">
      <w:pPr>
        <w:widowControl w:val="0"/>
        <w:numPr>
          <w:ilvl w:val="0"/>
          <w:numId w:val="2"/>
        </w:numPr>
        <w:tabs>
          <w:tab w:val="left" w:pos="10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«Общие правила и требования к организации и осуществлению контрольных мероприятий» (приложение № 2);</w:t>
      </w:r>
    </w:p>
    <w:p w:rsidR="00E2668C" w:rsidRPr="00E2668C" w:rsidRDefault="00E2668C" w:rsidP="00E2668C">
      <w:pPr>
        <w:widowControl w:val="0"/>
        <w:numPr>
          <w:ilvl w:val="0"/>
          <w:numId w:val="2"/>
        </w:numPr>
        <w:tabs>
          <w:tab w:val="left" w:pos="10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«Оформление материалов и формирование отчетности о результатах проведения контрольных мероприятий» (приложение № 3).</w:t>
      </w:r>
    </w:p>
    <w:p w:rsidR="00E2668C" w:rsidRDefault="00E2668C" w:rsidP="00E2668C">
      <w:pPr>
        <w:widowControl w:val="0"/>
        <w:numPr>
          <w:ilvl w:val="0"/>
          <w:numId w:val="1"/>
        </w:numPr>
        <w:tabs>
          <w:tab w:val="left" w:pos="110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</w:t>
      </w:r>
      <w:r w:rsidR="002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оставляю за собой.</w:t>
      </w:r>
    </w:p>
    <w:p w:rsidR="00E2668C" w:rsidRDefault="00214DC5" w:rsidP="00E2668C">
      <w:pPr>
        <w:widowControl w:val="0"/>
        <w:tabs>
          <w:tab w:val="left" w:pos="1102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Настоящее</w:t>
      </w:r>
      <w:r w:rsidRPr="002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</w:t>
      </w:r>
      <w:r w:rsidRPr="002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вступает в силу через десять дней после дня его официального опубликования.</w:t>
      </w:r>
    </w:p>
    <w:p w:rsidR="00E2668C" w:rsidRPr="00E2668C" w:rsidRDefault="00E2668C" w:rsidP="00E2668C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                                                                  А. И. Шафрик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214DC5" w:rsidRDefault="00E2668C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214DC5" w:rsidRDefault="00E2668C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</w:t>
      </w:r>
      <w:r w:rsidR="002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</w:p>
    <w:p w:rsidR="00214DC5" w:rsidRDefault="00E2668C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Покровского сельского поселения</w:t>
      </w:r>
    </w:p>
    <w:p w:rsidR="00214DC5" w:rsidRDefault="00E2668C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Омского муниципального района</w:t>
      </w:r>
    </w:p>
    <w:p w:rsidR="00E2668C" w:rsidRDefault="00E2668C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 от 30.05.2018 №</w:t>
      </w:r>
      <w:r w:rsidR="0021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11</w:t>
      </w:r>
    </w:p>
    <w:p w:rsidR="00214DC5" w:rsidRPr="00E2668C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668C" w:rsidRPr="00E2668C" w:rsidRDefault="00E2668C" w:rsidP="00E2668C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</w:t>
      </w:r>
    </w:p>
    <w:p w:rsidR="00E2668C" w:rsidRPr="00E2668C" w:rsidRDefault="00E2668C" w:rsidP="00E2668C">
      <w:pPr>
        <w:widowControl w:val="0"/>
        <w:spacing w:after="0" w:line="31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осуществления 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в сфере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бюджетных правоотношений «Планирование контрольной</w:t>
      </w:r>
    </w:p>
    <w:p w:rsidR="00E2668C" w:rsidRPr="00E2668C" w:rsidRDefault="00E2668C" w:rsidP="00E2668C">
      <w:pPr>
        <w:widowControl w:val="0"/>
        <w:spacing w:after="330" w:line="31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деятельности»</w:t>
      </w:r>
    </w:p>
    <w:p w:rsidR="00E2668C" w:rsidRPr="00E2668C" w:rsidRDefault="00E2668C" w:rsidP="00E2668C">
      <w:pPr>
        <w:widowControl w:val="0"/>
        <w:numPr>
          <w:ilvl w:val="0"/>
          <w:numId w:val="3"/>
        </w:numPr>
        <w:tabs>
          <w:tab w:val="left" w:pos="4204"/>
        </w:tabs>
        <w:spacing w:after="253" w:line="280" w:lineRule="exact"/>
        <w:ind w:left="3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75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стандарт определяет требования к планированию контрольной деятельности, осуществляемой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 Покровского сельского поселения Омского муниципального района Омской области (далее – Администрация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75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настоящего стандарта является определение единых требований к планированию контрольной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Администрации, с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обеспечивающей проведение планомерного и эффективного контроля с наименьшими затратами ресурсов.</w:t>
      </w:r>
    </w:p>
    <w:p w:rsidR="00E2668C" w:rsidRPr="00E2668C" w:rsidRDefault="00E2668C" w:rsidP="00E2668C">
      <w:pPr>
        <w:widowControl w:val="0"/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должна планироваться посредством обеспечения правомерного, своевременного, обоснованного, качественного, результативного, эффективного осуществления контроля и достижения целей контроля.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117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Задачами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настоящего стандарта являются:</w:t>
      </w:r>
    </w:p>
    <w:p w:rsidR="00E2668C" w:rsidRPr="00E2668C" w:rsidRDefault="00E2668C" w:rsidP="00E2668C">
      <w:pPr>
        <w:widowControl w:val="0"/>
        <w:numPr>
          <w:ilvl w:val="0"/>
          <w:numId w:val="5"/>
        </w:numPr>
        <w:tabs>
          <w:tab w:val="left" w:pos="1117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выработка стратегии контрольной деятельности;</w:t>
      </w:r>
    </w:p>
    <w:p w:rsidR="00E2668C" w:rsidRPr="00E2668C" w:rsidRDefault="00E2668C" w:rsidP="00E2668C">
      <w:pPr>
        <w:widowControl w:val="0"/>
        <w:numPr>
          <w:ilvl w:val="0"/>
          <w:numId w:val="5"/>
        </w:numPr>
        <w:tabs>
          <w:tab w:val="left" w:pos="1145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приоритетных направлений контрольной деятельности;</w:t>
      </w:r>
    </w:p>
    <w:p w:rsidR="00E2668C" w:rsidRPr="00E2668C" w:rsidRDefault="00E2668C" w:rsidP="00E2668C">
      <w:pPr>
        <w:widowControl w:val="0"/>
        <w:numPr>
          <w:ilvl w:val="0"/>
          <w:numId w:val="5"/>
        </w:numPr>
        <w:tabs>
          <w:tab w:val="left" w:pos="1100"/>
        </w:tabs>
        <w:spacing w:after="332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установление требований к формированию документов планирования, обеспечивающих достижение целей контрольной деятельности, а также внесению изменений в документы планирования и их исполнения.</w:t>
      </w:r>
    </w:p>
    <w:p w:rsidR="00E2668C" w:rsidRPr="00E2668C" w:rsidRDefault="00E2668C" w:rsidP="00E2668C">
      <w:pPr>
        <w:widowControl w:val="0"/>
        <w:numPr>
          <w:ilvl w:val="0"/>
          <w:numId w:val="3"/>
        </w:numPr>
        <w:tabs>
          <w:tab w:val="left" w:pos="2097"/>
        </w:tabs>
        <w:spacing w:after="253" w:line="280" w:lineRule="exact"/>
        <w:ind w:left="1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планирования контрольной деятельности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67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Планирование контрольной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основывается на следующих принципах (с применением риск- ориентированного подхода):</w:t>
      </w:r>
    </w:p>
    <w:p w:rsidR="00E2668C" w:rsidRPr="00E2668C" w:rsidRDefault="00E2668C" w:rsidP="00E2668C">
      <w:pPr>
        <w:widowControl w:val="0"/>
        <w:numPr>
          <w:ilvl w:val="0"/>
          <w:numId w:val="6"/>
        </w:numPr>
        <w:tabs>
          <w:tab w:val="left" w:pos="1107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соответствие планирования целям и задачам, определенным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2668C" w:rsidRPr="00E2668C" w:rsidRDefault="00E2668C" w:rsidP="00E2668C">
      <w:pPr>
        <w:widowControl w:val="0"/>
        <w:numPr>
          <w:ilvl w:val="0"/>
          <w:numId w:val="6"/>
        </w:numPr>
        <w:tabs>
          <w:tab w:val="left" w:pos="1142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непрерывность планирования контрольной деятельности;</w:t>
      </w:r>
    </w:p>
    <w:p w:rsidR="00E2668C" w:rsidRPr="00E2668C" w:rsidRDefault="00E2668C" w:rsidP="00E2668C">
      <w:pPr>
        <w:widowControl w:val="0"/>
        <w:numPr>
          <w:ilvl w:val="0"/>
          <w:numId w:val="6"/>
        </w:numPr>
        <w:tabs>
          <w:tab w:val="left" w:pos="1142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комплексность планирования контрольной деятельности;</w:t>
      </w:r>
    </w:p>
    <w:p w:rsidR="00E2668C" w:rsidRPr="0056318C" w:rsidRDefault="00E2668C" w:rsidP="00E2668C">
      <w:pPr>
        <w:widowControl w:val="0"/>
        <w:numPr>
          <w:ilvl w:val="0"/>
          <w:numId w:val="6"/>
        </w:numPr>
        <w:tabs>
          <w:tab w:val="left" w:pos="1097"/>
        </w:tabs>
        <w:spacing w:after="0" w:line="34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равномерность распределения контрольных мероприятий по объектам финансового контроля;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периодичность проведения плановых контрольных мероприятий в отношении объектов финансового контроля;</w:t>
      </w:r>
    </w:p>
    <w:p w:rsidR="00E2668C" w:rsidRPr="00E2668C" w:rsidRDefault="00E2668C" w:rsidP="00E2668C">
      <w:pPr>
        <w:widowControl w:val="0"/>
        <w:numPr>
          <w:ilvl w:val="0"/>
          <w:numId w:val="6"/>
        </w:numPr>
        <w:tabs>
          <w:tab w:val="left" w:pos="1059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координация планирования контрольной деятельности с планами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работы других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органов государственного финансового контроля (в соответствии с соглашениями о взаимодействии);</w:t>
      </w:r>
    </w:p>
    <w:p w:rsidR="00E2668C" w:rsidRPr="00E2668C" w:rsidRDefault="00E2668C" w:rsidP="00E2668C">
      <w:pPr>
        <w:widowControl w:val="0"/>
        <w:numPr>
          <w:ilvl w:val="0"/>
          <w:numId w:val="6"/>
        </w:numPr>
        <w:tabs>
          <w:tab w:val="left" w:pos="1059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рациональность распределения трудовых, финансовых, материальных и иных ресурсов, направляемых на обеспечение выполнения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59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контрольных мероприятий осуществляется исходя из следующих критериев:</w:t>
      </w:r>
    </w:p>
    <w:p w:rsidR="00E2668C" w:rsidRPr="00E2668C" w:rsidRDefault="00E2668C" w:rsidP="00E2668C">
      <w:pPr>
        <w:widowControl w:val="0"/>
        <w:numPr>
          <w:ilvl w:val="0"/>
          <w:numId w:val="7"/>
        </w:numPr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существенность и значимость мероприятий, осуществляемых объектами финансового контроля, в отношении которых предполагается проведение контрольных мероприятий, и (или) направлений и объемов бюджетных расходов;</w:t>
      </w:r>
    </w:p>
    <w:p w:rsidR="00E2668C" w:rsidRPr="00E2668C" w:rsidRDefault="00E2668C" w:rsidP="00E2668C">
      <w:pPr>
        <w:widowControl w:val="0"/>
        <w:numPr>
          <w:ilvl w:val="0"/>
          <w:numId w:val="7"/>
        </w:numPr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оценка качества контрольной деятельности, осуществляемой главными распорядителями бюджетных средств за использованием средств областного бюджета, полученная в результате анализа состояния внутреннего финансового контроля и внутреннего финансового аудита в отношении объекта финансового контроля;</w:t>
      </w:r>
    </w:p>
    <w:p w:rsidR="00E2668C" w:rsidRPr="00E2668C" w:rsidRDefault="00E2668C" w:rsidP="00E2668C">
      <w:pPr>
        <w:widowControl w:val="0"/>
        <w:numPr>
          <w:ilvl w:val="0"/>
          <w:numId w:val="7"/>
        </w:numPr>
        <w:tabs>
          <w:tab w:val="left" w:pos="1220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длительность периода, прошедшего с момента проведения идентичного контрольного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2668C" w:rsidRPr="00E2668C" w:rsidRDefault="00E2668C" w:rsidP="00E2668C">
      <w:pPr>
        <w:widowControl w:val="0"/>
        <w:numPr>
          <w:ilvl w:val="0"/>
          <w:numId w:val="7"/>
        </w:numPr>
        <w:tabs>
          <w:tab w:val="left" w:pos="1059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фактах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2668C" w:rsidRPr="00E2668C" w:rsidRDefault="00E2668C" w:rsidP="00E2668C">
      <w:pPr>
        <w:widowControl w:val="0"/>
        <w:numPr>
          <w:ilvl w:val="0"/>
          <w:numId w:val="7"/>
        </w:numPr>
        <w:tabs>
          <w:tab w:val="left" w:pos="1220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и уровень рисков в контролируемой деятельности (сохранение и повторение выявленных нарушений и недостатков, вероятность появления последующих нарушений и недостатков, недостатки правового регулирования).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59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плана контрольных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план) осуществляется с учетом информации о планируемых (проводимых) иными государственными органами идентичных контрольных мероприятий.</w:t>
      </w:r>
    </w:p>
    <w:p w:rsidR="00E2668C" w:rsidRPr="00E2668C" w:rsidRDefault="00E2668C" w:rsidP="00E2668C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Формированию плана предшествует предварительное изучение доступной информации об объектах финансового контроля (в том числе, учредительные документы, бухгалтерская отчетность, документы, определяющие процедуру финансирования и производимые объектами финансового контроля расходы, материалы предыдущих контрольных мероприятий, а также принятыми по их результатам меры).</w:t>
      </w:r>
    </w:p>
    <w:p w:rsidR="00E2668C" w:rsidRPr="00E2668C" w:rsidRDefault="00E2668C" w:rsidP="00E2668C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по форме согласно приложению,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настоящему стандарту.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59"/>
        </w:tabs>
        <w:spacing w:after="0" w:line="313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должен предусматривать тему контрольного мероприятия, наименование объекта финансового контроля, проверяемый период, метод осуществления финансового контроля и срок проведения контрольного мероприятия.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24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утверждается в соответствии с Порядком осуществления полномочий органом внутреннего государственного финансового контроля, являющимся органом исполнительной власти Омской области, по внутреннему государственному финансовому контролю в сфере бюджетных правоотношений, утвержденного постановлением Правительства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Омской области от 13 ноября 2013 года № 288-п.</w:t>
      </w:r>
    </w:p>
    <w:p w:rsidR="00E2668C" w:rsidRPr="00E2668C" w:rsidRDefault="00E2668C" w:rsidP="00E2668C">
      <w:pPr>
        <w:widowControl w:val="0"/>
        <w:numPr>
          <w:ilvl w:val="0"/>
          <w:numId w:val="4"/>
        </w:numPr>
        <w:tabs>
          <w:tab w:val="left" w:pos="1026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2668C" w:rsidRPr="00E2668C" w:rsidSect="0056318C">
          <w:headerReference w:type="default" r:id="rId7"/>
          <w:pgSz w:w="11900" w:h="16840"/>
          <w:pgMar w:top="1134" w:right="567" w:bottom="1134" w:left="1701" w:header="0" w:footer="3" w:gutter="0"/>
          <w:pgNumType w:start="2"/>
          <w:cols w:space="720"/>
          <w:noEndnote/>
          <w:docGrid w:linePitch="360"/>
        </w:sect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Утвержденный план доводится до сведения заинтересованных лиц посредством его размещения в информационно-телекоммуникационной сети Интернет на веб-странице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Администрации.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к стандарту 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осуществления 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в сфере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бюджетных правоотношений</w:t>
      </w:r>
    </w:p>
    <w:p w:rsidR="00E266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«Планирование контрольной деятельности»</w:t>
      </w:r>
    </w:p>
    <w:p w:rsidR="0056318C" w:rsidRPr="00E2668C" w:rsidRDefault="005631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668C" w:rsidRPr="00E2668C" w:rsidRDefault="00E2668C" w:rsidP="0056318C">
      <w:pPr>
        <w:widowControl w:val="0"/>
        <w:spacing w:after="278" w:line="280" w:lineRule="exact"/>
        <w:ind w:left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E2668C" w:rsidRPr="00E2668C" w:rsidRDefault="00E2668C" w:rsidP="00E2668C">
      <w:pPr>
        <w:widowControl w:val="0"/>
        <w:spacing w:after="267" w:line="28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 должность подпись, инициалы, фамилия</w:t>
      </w:r>
    </w:p>
    <w:p w:rsidR="00E2668C" w:rsidRPr="00E2668C" w:rsidRDefault="00E2668C" w:rsidP="00E2668C">
      <w:pPr>
        <w:widowControl w:val="0"/>
        <w:tabs>
          <w:tab w:val="left" w:pos="6509"/>
          <w:tab w:val="left" w:leader="underscore" w:pos="8535"/>
          <w:tab w:val="left" w:leader="underscore" w:pos="9090"/>
        </w:tabs>
        <w:spacing w:after="2" w:line="280" w:lineRule="exact"/>
        <w:ind w:left="6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года</w:t>
      </w:r>
    </w:p>
    <w:p w:rsidR="00E2668C" w:rsidRPr="00E2668C" w:rsidRDefault="00E2668C" w:rsidP="00E2668C">
      <w:pPr>
        <w:widowControl w:val="0"/>
        <w:spacing w:after="258" w:line="210" w:lineRule="exact"/>
        <w:ind w:left="72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(дата)</w:t>
      </w:r>
    </w:p>
    <w:p w:rsidR="00E2668C" w:rsidRPr="00E2668C" w:rsidRDefault="00E2668C" w:rsidP="00E2668C">
      <w:pPr>
        <w:widowControl w:val="0"/>
        <w:tabs>
          <w:tab w:val="left" w:leader="underscore" w:pos="6509"/>
        </w:tabs>
        <w:spacing w:after="295" w:line="328" w:lineRule="exact"/>
        <w:ind w:left="2100" w:right="2120" w:firstLine="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План контрольных 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Администрации Покровского сельского поселения Омского муниципального района</w:t>
      </w:r>
      <w:r w:rsidRPr="00E2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Омской области на</w:t>
      </w:r>
      <w:r w:rsidRPr="00E2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2707"/>
        <w:gridCol w:w="1969"/>
        <w:gridCol w:w="2142"/>
        <w:gridCol w:w="2412"/>
      </w:tblGrid>
      <w:tr w:rsidR="00E2668C" w:rsidRPr="00E2668C" w:rsidTr="0000128B">
        <w:trPr>
          <w:trHeight w:hRule="exact" w:val="177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before="60"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объекта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финансового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120" w:line="28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Проверяемый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период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Метод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осуществления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финансового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контроля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 w:bidi="ru-RU"/>
              </w:rPr>
              <w:t>(проверка, ревизия, обследование)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313" w:lineRule="exact"/>
              <w:ind w:left="420" w:hanging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 проведения контрольного мероприятия</w:t>
            </w:r>
          </w:p>
        </w:tc>
      </w:tr>
      <w:tr w:rsidR="00E2668C" w:rsidRPr="00E2668C" w:rsidTr="0000128B">
        <w:trPr>
          <w:trHeight w:hRule="exact" w:val="33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| 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</w:p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 w:bidi="ru-RU"/>
              </w:rPr>
              <w:t>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E2668C" w:rsidRPr="00E2668C" w:rsidTr="0000128B">
        <w:trPr>
          <w:trHeight w:hRule="exact" w:val="360"/>
          <w:jc w:val="center"/>
        </w:trPr>
        <w:tc>
          <w:tcPr>
            <w:tcW w:w="9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68C" w:rsidRPr="00E2668C" w:rsidRDefault="00E2668C" w:rsidP="00E2668C">
            <w:pPr>
              <w:framePr w:w="9943" w:wrap="notBeside" w:vAnchor="text" w:hAnchor="text" w:xAlign="center" w:y="1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26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Тема:</w:t>
            </w:r>
          </w:p>
        </w:tc>
      </w:tr>
    </w:tbl>
    <w:p w:rsidR="00E2668C" w:rsidRPr="00E2668C" w:rsidRDefault="00E2668C" w:rsidP="00E2668C">
      <w:pPr>
        <w:framePr w:w="994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2668C" w:rsidRPr="00E2668C" w:rsidRDefault="00E2668C" w:rsidP="00E2668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2668C" w:rsidRPr="00E2668C" w:rsidRDefault="00E2668C" w:rsidP="00E2668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2668C" w:rsidRPr="00E2668C" w:rsidSect="0056318C">
          <w:headerReference w:type="default" r:id="rId8"/>
          <w:pgSz w:w="11900" w:h="16840"/>
          <w:pgMar w:top="1134" w:right="567" w:bottom="1134" w:left="1701" w:header="0" w:footer="3" w:gutter="0"/>
          <w:pgNumType w:start="8"/>
          <w:cols w:space="720"/>
          <w:noEndnote/>
          <w:docGrid w:linePitch="360"/>
        </w:sectPr>
      </w:pPr>
    </w:p>
    <w:p w:rsidR="00E2668C" w:rsidRPr="00E2668C" w:rsidRDefault="00E2668C" w:rsidP="00E2668C">
      <w:pPr>
        <w:widowControl w:val="0"/>
        <w:spacing w:after="0" w:line="180" w:lineRule="exact"/>
        <w:rPr>
          <w:rFonts w:ascii="Arial Unicode MS" w:eastAsia="Arial Unicode MS" w:hAnsi="Arial Unicode MS" w:cs="Arial Unicode MS"/>
          <w:color w:val="000000"/>
          <w:sz w:val="14"/>
          <w:szCs w:val="14"/>
          <w:lang w:eastAsia="ru-RU" w:bidi="ru-RU"/>
        </w:rPr>
      </w:pPr>
    </w:p>
    <w:p w:rsidR="00E2668C" w:rsidRPr="00E2668C" w:rsidRDefault="00E2668C" w:rsidP="00E2668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2668C" w:rsidRPr="00E2668C" w:rsidSect="0056318C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2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Распоряжению Администрации 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Покровского сельского поселения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Омского муниципального района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 от 30.05.2018 № 11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668C" w:rsidRPr="00E2668C" w:rsidRDefault="00E2668C" w:rsidP="00E2668C">
      <w:pPr>
        <w:widowControl w:val="0"/>
        <w:spacing w:after="0" w:line="324" w:lineRule="exact"/>
        <w:ind w:left="4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</w:t>
      </w:r>
    </w:p>
    <w:p w:rsidR="00E2668C" w:rsidRPr="00E2668C" w:rsidRDefault="00E2668C" w:rsidP="00E2668C">
      <w:pPr>
        <w:widowControl w:val="0"/>
        <w:spacing w:after="275" w:line="324" w:lineRule="exact"/>
        <w:ind w:right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осуществления 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в сфере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бюджетных правоотношений «Общие правила и требования к организации 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осуществлению контрольных мероприятий»</w:t>
      </w:r>
    </w:p>
    <w:p w:rsidR="00E2668C" w:rsidRPr="00E2668C" w:rsidRDefault="00E2668C" w:rsidP="00E2668C">
      <w:pPr>
        <w:widowControl w:val="0"/>
        <w:spacing w:after="306" w:line="280" w:lineRule="exact"/>
        <w:ind w:left="4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Общие положения</w:t>
      </w:r>
    </w:p>
    <w:p w:rsidR="00E2668C" w:rsidRPr="00E2668C" w:rsidRDefault="00E2668C" w:rsidP="0056318C">
      <w:pPr>
        <w:widowControl w:val="0"/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стандарт определяет требования к организации и проведению контрольных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Покровского сельского поселения Омского муниципального района Омской области (далее – Администрация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02"/>
        </w:tabs>
        <w:spacing w:after="0" w:line="320" w:lineRule="exact"/>
        <w:ind w:left="340" w:right="1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настоящего стандарта является установление общих правил и требований при организации и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контрольных мероприятий, обеспечивающих проведение правомерного, последовательного, эффективного контроля.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00"/>
        </w:tabs>
        <w:spacing w:after="0" w:line="320" w:lineRule="exact"/>
        <w:ind w:left="3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настоящего стандарта являются:</w:t>
      </w:r>
    </w:p>
    <w:p w:rsidR="00E2668C" w:rsidRPr="00E2668C" w:rsidRDefault="00E2668C" w:rsidP="00E2668C">
      <w:pPr>
        <w:widowControl w:val="0"/>
        <w:numPr>
          <w:ilvl w:val="0"/>
          <w:numId w:val="9"/>
        </w:numPr>
        <w:tabs>
          <w:tab w:val="left" w:pos="1564"/>
        </w:tabs>
        <w:spacing w:after="0" w:line="320" w:lineRule="exact"/>
        <w:ind w:left="340" w:right="1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содержания и порядка организации контрольного мероприятия;</w:t>
      </w:r>
    </w:p>
    <w:p w:rsidR="00E2668C" w:rsidRPr="00E2668C" w:rsidRDefault="00E2668C" w:rsidP="00E2668C">
      <w:pPr>
        <w:widowControl w:val="0"/>
        <w:numPr>
          <w:ilvl w:val="0"/>
          <w:numId w:val="9"/>
        </w:numPr>
        <w:tabs>
          <w:tab w:val="left" w:pos="1431"/>
        </w:tabs>
        <w:spacing w:after="272" w:line="320" w:lineRule="exact"/>
        <w:ind w:left="340" w:right="1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общих правил и требований при проведении этапов контрольного мероприятия.</w:t>
      </w:r>
    </w:p>
    <w:p w:rsidR="00E2668C" w:rsidRPr="00E2668C" w:rsidRDefault="00E2668C" w:rsidP="00E2668C">
      <w:pPr>
        <w:widowControl w:val="0"/>
        <w:spacing w:after="310" w:line="280" w:lineRule="exact"/>
        <w:ind w:left="2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Организация контрольного мероприятия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399"/>
        </w:tabs>
        <w:spacing w:after="0" w:line="320" w:lineRule="exact"/>
        <w:ind w:left="340" w:right="1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проведения контрольного мероприятия определены Порядком осуществления полномочий органом внутреннего государственного финансового контроля, являющимся органом исполнительной власти Омской области, по внутреннему государственному финансовому контролю в сфере бюджетных правоотношений, утвержденного постановлением Правительства Омской области от 13 ноября 2013 года № 288-п (далее - Порядок).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04"/>
        </w:tabs>
        <w:spacing w:after="0" w:line="320" w:lineRule="exact"/>
        <w:ind w:left="3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контрольного мероприятия включает следующие этапы:</w:t>
      </w:r>
    </w:p>
    <w:p w:rsidR="00E2668C" w:rsidRPr="00E2668C" w:rsidRDefault="00E2668C" w:rsidP="00E2668C">
      <w:pPr>
        <w:widowControl w:val="0"/>
        <w:numPr>
          <w:ilvl w:val="0"/>
          <w:numId w:val="10"/>
        </w:numPr>
        <w:tabs>
          <w:tab w:val="left" w:pos="1408"/>
        </w:tabs>
        <w:spacing w:after="0" w:line="320" w:lineRule="exact"/>
        <w:ind w:left="3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подготовительный этап контрольного мероприятия;</w:t>
      </w:r>
    </w:p>
    <w:p w:rsidR="00E2668C" w:rsidRPr="00E2668C" w:rsidRDefault="00E2668C" w:rsidP="00E2668C">
      <w:pPr>
        <w:widowControl w:val="0"/>
        <w:numPr>
          <w:ilvl w:val="0"/>
          <w:numId w:val="10"/>
        </w:numPr>
        <w:tabs>
          <w:tab w:val="left" w:pos="1436"/>
        </w:tabs>
        <w:spacing w:after="0" w:line="320" w:lineRule="exact"/>
        <w:ind w:left="3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контрольного мероприятия (основной этап).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06"/>
        </w:tabs>
        <w:spacing w:after="0" w:line="320" w:lineRule="exact"/>
        <w:ind w:left="340" w:right="1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подготовительном этапе контрольного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осуществляются следующие действия:</w:t>
      </w:r>
    </w:p>
    <w:p w:rsidR="00E2668C" w:rsidRPr="00E2668C" w:rsidRDefault="00E2668C" w:rsidP="00E2668C">
      <w:pPr>
        <w:widowControl w:val="0"/>
        <w:numPr>
          <w:ilvl w:val="0"/>
          <w:numId w:val="11"/>
        </w:numPr>
        <w:tabs>
          <w:tab w:val="left" w:pos="1408"/>
        </w:tabs>
        <w:spacing w:after="0" w:line="320" w:lineRule="exact"/>
        <w:ind w:left="3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определяется метод проведения контрольного мероприятия;</w:t>
      </w:r>
    </w:p>
    <w:p w:rsidR="00E2668C" w:rsidRPr="00E2668C" w:rsidRDefault="00E2668C" w:rsidP="00E2668C">
      <w:pPr>
        <w:widowControl w:val="0"/>
        <w:numPr>
          <w:ilvl w:val="0"/>
          <w:numId w:val="11"/>
        </w:numPr>
        <w:tabs>
          <w:tab w:val="left" w:pos="1436"/>
        </w:tabs>
        <w:spacing w:after="0" w:line="320" w:lineRule="exact"/>
        <w:ind w:left="3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определяются задачи контрольного мероприятия;</w:t>
      </w:r>
    </w:p>
    <w:p w:rsidR="00E2668C" w:rsidRPr="00E2668C" w:rsidRDefault="00E2668C" w:rsidP="00E2668C">
      <w:pPr>
        <w:widowControl w:val="0"/>
        <w:numPr>
          <w:ilvl w:val="0"/>
          <w:numId w:val="11"/>
        </w:numPr>
        <w:tabs>
          <w:tab w:val="left" w:pos="1564"/>
        </w:tabs>
        <w:spacing w:after="0" w:line="320" w:lineRule="exact"/>
        <w:ind w:left="340" w:right="16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определяются массив документов, информации и сведений, подлежащих проверке в ходе контрольного мероприятия, необходимых для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достижения цели контрольного мероприятия;</w:t>
      </w:r>
    </w:p>
    <w:p w:rsidR="00E2668C" w:rsidRPr="00E2668C" w:rsidRDefault="00E2668C" w:rsidP="00E2668C">
      <w:pPr>
        <w:widowControl w:val="0"/>
        <w:numPr>
          <w:ilvl w:val="0"/>
          <w:numId w:val="11"/>
        </w:numPr>
        <w:tabs>
          <w:tab w:val="left" w:pos="1377"/>
        </w:tabs>
        <w:spacing w:after="0" w:line="335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определяется состав проверяющей группы и сроки проведения контрольного мероприятия;</w:t>
      </w:r>
    </w:p>
    <w:p w:rsidR="00E2668C" w:rsidRPr="00E2668C" w:rsidRDefault="00E2668C" w:rsidP="00E2668C">
      <w:pPr>
        <w:widowControl w:val="0"/>
        <w:numPr>
          <w:ilvl w:val="0"/>
          <w:numId w:val="11"/>
        </w:numPr>
        <w:tabs>
          <w:tab w:val="left" w:pos="1377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 подготовка документов, указанных в пункте 7 настоящего стандарта.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377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подготовке контрольного мероприятия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утверждаются следующие документы:</w:t>
      </w:r>
    </w:p>
    <w:p w:rsidR="00E2668C" w:rsidRPr="00E2668C" w:rsidRDefault="00E2668C" w:rsidP="00E2668C">
      <w:pPr>
        <w:widowControl w:val="0"/>
        <w:numPr>
          <w:ilvl w:val="0"/>
          <w:numId w:val="12"/>
        </w:numPr>
        <w:tabs>
          <w:tab w:val="left" w:pos="1377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служебная записка на имя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главы сельского поселения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иного уполномоченного лицом в соответствии с законодательством;</w:t>
      </w:r>
    </w:p>
    <w:p w:rsidR="00E2668C" w:rsidRPr="00E2668C" w:rsidRDefault="00E2668C" w:rsidP="00E2668C">
      <w:pPr>
        <w:widowControl w:val="0"/>
        <w:numPr>
          <w:ilvl w:val="0"/>
          <w:numId w:val="12"/>
        </w:numPr>
        <w:tabs>
          <w:tab w:val="left" w:pos="1542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контрольного мероприятия по форме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приложению к настоящему стандарту;</w:t>
      </w:r>
    </w:p>
    <w:p w:rsidR="00E2668C" w:rsidRPr="00E2668C" w:rsidRDefault="00E2668C" w:rsidP="00E2668C">
      <w:pPr>
        <w:widowControl w:val="0"/>
        <w:numPr>
          <w:ilvl w:val="0"/>
          <w:numId w:val="12"/>
        </w:numPr>
        <w:tabs>
          <w:tab w:val="left" w:pos="1377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о проведении контрольного мероприятия (далее - распоряжение);</w:t>
      </w:r>
    </w:p>
    <w:p w:rsidR="00E2668C" w:rsidRPr="00E2668C" w:rsidRDefault="00E2668C" w:rsidP="00E2668C">
      <w:pPr>
        <w:widowControl w:val="0"/>
        <w:numPr>
          <w:ilvl w:val="0"/>
          <w:numId w:val="12"/>
        </w:numPr>
        <w:tabs>
          <w:tab w:val="left" w:pos="1377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документы (посредством направления письменных запросов о представлении информации, документов и материалов, необходимых для проведения контрольного мероприятия, а также электронных документов, копий соответствующих баз данных, прикладных программных продуктов, удаленного доступа к иным информационным ресурсам).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377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является правовым основанием для проведения контрольного мероприятия.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377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Наименование объекта финансового контроля, состав проверяющей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проводимое контрольное мероприятие, основание проведения контрольного мероприятия, проверяемый период, тема контрольного мероприятия, даты начала и окончания проведения контрольного мероприятия указываются в распоряжении в соответствии с Порядком.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542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Продление срока контрольного мероприятия, приостановление (возобновление) проведения контрольного мероприятия осуществляются в соответствии с Порядком.</w:t>
      </w:r>
    </w:p>
    <w:p w:rsidR="00E2668C" w:rsidRPr="00E2668C" w:rsidRDefault="00E2668C" w:rsidP="00E2668C">
      <w:pPr>
        <w:widowControl w:val="0"/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Контрольное мероприятие может быть завершено раньше установленного срока, при досрочном рассмотрении членами проверяющей группы всего перечня вопросов, подлежащих изучению.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42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проверяющей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формируется в соответствии с законодательством, в том числе с целью исключения конфликта интересов.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50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возникновения конфликта интересов члены проверяющей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информируют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главу сельского поселения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председателя комиссии по соблюдению требований к служебному поведению государственных гражданских служащих Омской области, проходящих государственную гражданскую службу Омской области в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Покровского сельского поселения Омского муниципального района Омской области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 урегулированию конфликта интересов 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39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этап контрольного мероприятия заключается в проведении проверки (ревизии) или обследования, анализа фактических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данных и информации, полученных по запросам и (или) непосредственно на объектах финансового контроля,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430"/>
        </w:tabs>
        <w:spacing w:after="0" w:line="320" w:lineRule="exact"/>
        <w:ind w:lef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контрольного мероприятия осуществляются:</w:t>
      </w:r>
    </w:p>
    <w:p w:rsidR="00E2668C" w:rsidRPr="00E2668C" w:rsidRDefault="00E2668C" w:rsidP="00E2668C">
      <w:pPr>
        <w:widowControl w:val="0"/>
        <w:numPr>
          <w:ilvl w:val="0"/>
          <w:numId w:val="13"/>
        </w:numPr>
        <w:tabs>
          <w:tab w:val="left" w:pos="1641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учредительных, регистрационных, плановых, бухгалтерских, отчетных и иных документов объекта финансового контроля;</w:t>
      </w:r>
    </w:p>
    <w:p w:rsidR="00E2668C" w:rsidRPr="00E2668C" w:rsidRDefault="00E2668C" w:rsidP="00E2668C">
      <w:pPr>
        <w:widowControl w:val="0"/>
        <w:numPr>
          <w:ilvl w:val="0"/>
          <w:numId w:val="13"/>
        </w:numPr>
        <w:tabs>
          <w:tab w:val="left" w:pos="1394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полноты, своевременности и правильности отражения объектом финансового контроля совершенных финансовых и хозяйственных операций в бухгалтерском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и синтетического учета, эффективности и рациональности использования денежных средств и материальных ценностей;</w:t>
      </w:r>
    </w:p>
    <w:p w:rsidR="00E2668C" w:rsidRPr="00E2668C" w:rsidRDefault="00E2668C" w:rsidP="00E2668C">
      <w:pPr>
        <w:widowControl w:val="0"/>
        <w:numPr>
          <w:ilvl w:val="0"/>
          <w:numId w:val="13"/>
        </w:numPr>
        <w:tabs>
          <w:tab w:val="left" w:pos="1394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проведения проверки соответствия записей, документов и иных данных записям, документам и данным организаций любых форм собственности, получивших от объекта финансового контроля или передавших ему- денежные средства, товарно-материальные ценности и документы (в рамках встречной проверки);</w:t>
      </w:r>
    </w:p>
    <w:p w:rsidR="00E2668C" w:rsidRPr="00E2668C" w:rsidRDefault="00E2668C" w:rsidP="00E2668C">
      <w:pPr>
        <w:widowControl w:val="0"/>
        <w:numPr>
          <w:ilvl w:val="0"/>
          <w:numId w:val="13"/>
        </w:numPr>
        <w:tabs>
          <w:tab w:val="left" w:pos="1394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полноты оприходования, сохранности и фактического наличия денежных средств и товарно-материальных ценностей;</w:t>
      </w:r>
    </w:p>
    <w:p w:rsidR="00E2668C" w:rsidRPr="00E2668C" w:rsidRDefault="00E2668C" w:rsidP="00E2668C">
      <w:pPr>
        <w:widowControl w:val="0"/>
        <w:numPr>
          <w:ilvl w:val="0"/>
          <w:numId w:val="13"/>
        </w:numPr>
        <w:tabs>
          <w:tab w:val="left" w:pos="1641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:rsidR="00E2668C" w:rsidRPr="00E2668C" w:rsidRDefault="00E2668C" w:rsidP="00E2668C">
      <w:pPr>
        <w:widowControl w:val="0"/>
        <w:numPr>
          <w:ilvl w:val="0"/>
          <w:numId w:val="13"/>
        </w:numPr>
        <w:tabs>
          <w:tab w:val="left" w:pos="1394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мероприятий;</w:t>
      </w:r>
    </w:p>
    <w:p w:rsidR="00E2668C" w:rsidRPr="00E2668C" w:rsidRDefault="00E2668C" w:rsidP="00E2668C">
      <w:pPr>
        <w:widowControl w:val="0"/>
        <w:numPr>
          <w:ilvl w:val="0"/>
          <w:numId w:val="13"/>
        </w:numPr>
        <w:tabs>
          <w:tab w:val="left" w:pos="1394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иные действия в пределах полномочий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529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действия по документальному изучению данных объекта финансового контроля проводятся по финансовым, бухгалтерским, отчетным и иным документам, в том числе путем анализа и оценки полученной информации.</w:t>
      </w:r>
    </w:p>
    <w:p w:rsidR="00E2668C" w:rsidRPr="00E2668C" w:rsidRDefault="00E2668C" w:rsidP="00E2668C">
      <w:pPr>
        <w:widowControl w:val="0"/>
        <w:tabs>
          <w:tab w:val="left" w:pos="2271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действия по фактическому изучению данных объекта финансового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контроля проводятся путем осмотра, инвентаризации,</w:t>
      </w:r>
    </w:p>
    <w:p w:rsidR="00E2668C" w:rsidRPr="00E2668C" w:rsidRDefault="00E2668C" w:rsidP="00E2668C">
      <w:pPr>
        <w:widowControl w:val="0"/>
        <w:spacing w:after="0" w:line="320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наблюдения, пересчета, экспертизы, контрольных замеров.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529"/>
        </w:tabs>
        <w:spacing w:after="0" w:line="320" w:lineRule="exact"/>
        <w:ind w:left="2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контрольных мероприятий</w:t>
      </w:r>
    </w:p>
    <w:p w:rsidR="00E2668C" w:rsidRPr="00E2668C" w:rsidRDefault="00E2668C" w:rsidP="00E2668C">
      <w:pPr>
        <w:widowControl w:val="0"/>
        <w:tabs>
          <w:tab w:val="left" w:pos="2271"/>
          <w:tab w:val="left" w:pos="6252"/>
        </w:tabs>
        <w:spacing w:after="0" w:line="320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совместно с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иными государственными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органами, организациями</w:t>
      </w:r>
    </w:p>
    <w:p w:rsidR="00E2668C" w:rsidRPr="00E2668C" w:rsidRDefault="00E2668C" w:rsidP="00E2668C">
      <w:pPr>
        <w:widowControl w:val="0"/>
        <w:spacing w:after="0" w:line="320" w:lineRule="exact"/>
        <w:ind w:left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 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8"/>
        </w:numPr>
        <w:tabs>
          <w:tab w:val="left" w:pos="1529"/>
        </w:tabs>
        <w:spacing w:after="0" w:line="320" w:lineRule="exact"/>
        <w:ind w:left="280" w:righ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2668C" w:rsidRPr="00E2668C" w:rsidSect="0056318C">
          <w:type w:val="continuous"/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проведения контрольных мероприятий в соответствии с пунктом 16 настоящего стандарта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(в рамках подготовительного этапа контрольного мероприятия) направляет запрос в соответствующий государственный орган (организацию) о привлечении к участию представителей указанных органов (организаций) (далее - эксперты).</w:t>
      </w:r>
    </w:p>
    <w:p w:rsidR="00E2668C" w:rsidRPr="00E2668C" w:rsidRDefault="00E2668C" w:rsidP="00E2668C">
      <w:pPr>
        <w:widowControl w:val="0"/>
        <w:spacing w:after="0" w:line="324" w:lineRule="exact"/>
        <w:ind w:left="240" w:right="2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случае подтверждения вышеуказанного запроса эксперты привлекаются в проведении контрольного мероприятия в соответствии с законодательством.</w:t>
      </w:r>
    </w:p>
    <w:p w:rsidR="00E2668C" w:rsidRPr="00E2668C" w:rsidRDefault="00E2668C" w:rsidP="00E2668C">
      <w:pPr>
        <w:widowControl w:val="0"/>
        <w:spacing w:after="0" w:line="324" w:lineRule="exact"/>
        <w:ind w:left="240" w:right="2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2668C" w:rsidRPr="00E2668C" w:rsidSect="0056318C">
          <w:headerReference w:type="default" r:id="rId9"/>
          <w:pgSz w:w="11900" w:h="16840"/>
          <w:pgMar w:top="1134" w:right="567" w:bottom="1134" w:left="1701" w:header="0" w:footer="3" w:gutter="0"/>
          <w:pgNumType w:start="4"/>
          <w:cols w:space="720"/>
          <w:noEndnote/>
          <w:docGrid w:linePitch="360"/>
        </w:sect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проведения контрольного мероприятия экспертами оформляются его результаты (в пределах компетенции). Указанные результаты представляются в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Администрацию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стандарту 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осуществления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в сфере </w:t>
      </w:r>
    </w:p>
    <w:p w:rsidR="00E2668C" w:rsidRPr="00E266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бюджетных правоотношений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«Общие правила и требования к </w:t>
      </w:r>
    </w:p>
    <w:p w:rsidR="005631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организации и осуществлению</w:t>
      </w:r>
    </w:p>
    <w:p w:rsidR="00E2668C" w:rsidRDefault="00E2668C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контрольных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мероприятий»</w:t>
      </w:r>
    </w:p>
    <w:p w:rsidR="00F95800" w:rsidRDefault="00F95800" w:rsidP="005631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5800" w:rsidRDefault="00F95800" w:rsidP="00F958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F95800" w:rsidRPr="00E2668C" w:rsidRDefault="00F95800" w:rsidP="00F958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668C" w:rsidRPr="00E2668C" w:rsidRDefault="00E2668C" w:rsidP="00E2668C">
      <w:pPr>
        <w:widowControl w:val="0"/>
        <w:spacing w:after="341" w:line="28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 (должность)</w:t>
      </w:r>
    </w:p>
    <w:p w:rsidR="00E2668C" w:rsidRPr="00E2668C" w:rsidRDefault="00E2668C" w:rsidP="00E2668C">
      <w:pPr>
        <w:widowControl w:val="0"/>
        <w:spacing w:after="342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(подпись, инициалы, фамилия)</w:t>
      </w:r>
    </w:p>
    <w:p w:rsidR="00E2668C" w:rsidRPr="00E2668C" w:rsidRDefault="00E2668C" w:rsidP="00E2668C">
      <w:pPr>
        <w:widowControl w:val="0"/>
        <w:tabs>
          <w:tab w:val="left" w:leader="underscore" w:pos="1966"/>
          <w:tab w:val="left" w:leader="underscore" w:pos="243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690880" distB="106045" distL="63500" distR="219710" simplePos="0" relativeHeight="251663360" behindDoc="1" locked="0" layoutInCell="1" allowOverlap="1">
                <wp:simplePos x="0" y="0"/>
                <wp:positionH relativeFrom="margin">
                  <wp:posOffset>3822065</wp:posOffset>
                </wp:positionH>
                <wp:positionV relativeFrom="paragraph">
                  <wp:posOffset>-31115</wp:posOffset>
                </wp:positionV>
                <wp:extent cx="111760" cy="165100"/>
                <wp:effectExtent l="1270" t="0" r="1270" b="0"/>
                <wp:wrapSquare wrapText="right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8C" w:rsidRDefault="00E2668C" w:rsidP="00E2668C">
                            <w:pPr>
                              <w:pStyle w:val="1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00.95pt;margin-top:-2.45pt;width:8.8pt;height:13pt;z-index:-251653120;visibility:visible;mso-wrap-style:square;mso-width-percent:0;mso-height-percent:0;mso-wrap-distance-left:5pt;mso-wrap-distance-top:54.4pt;mso-wrap-distance-right:17.3pt;mso-wrap-distance-bottom:8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" filled="f" stroked="f">
                <v:textbox style="mso-fit-shape-to-text:t" inset="0,0,0,0">
                  <w:txbxContent>
                    <w:p w:rsidR="00E2668C" w:rsidRDefault="00E2668C" w:rsidP="00E2668C">
                      <w:pPr>
                        <w:pStyle w:val="10"/>
                        <w:shd w:val="clear" w:color="auto" w:fill="auto"/>
                        <w:spacing w:line="26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«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gramStart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года</w:t>
      </w:r>
    </w:p>
    <w:p w:rsidR="00E2668C" w:rsidRPr="00E2668C" w:rsidRDefault="00E2668C" w:rsidP="00E2668C">
      <w:pPr>
        <w:widowControl w:val="0"/>
        <w:spacing w:after="342" w:line="240" w:lineRule="exact"/>
        <w:ind w:lef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(дата)</w:t>
      </w:r>
    </w:p>
    <w:p w:rsidR="00E2668C" w:rsidRPr="00E2668C" w:rsidRDefault="00E2668C" w:rsidP="00E2668C">
      <w:pPr>
        <w:widowControl w:val="0"/>
        <w:spacing w:after="27" w:line="28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Программа контрольного мероприятия</w:t>
      </w:r>
    </w:p>
    <w:p w:rsidR="00E2668C" w:rsidRPr="00E2668C" w:rsidRDefault="00E2668C" w:rsidP="00E2668C">
      <w:pPr>
        <w:widowControl w:val="0"/>
        <w:spacing w:after="0" w:line="637" w:lineRule="exact"/>
        <w:ind w:right="1480" w:firstLine="1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(наименование темы проводимого контрольного мероприятия)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проверки:</w:t>
      </w:r>
    </w:p>
    <w:p w:rsidR="00E2668C" w:rsidRPr="00E2668C" w:rsidRDefault="00E2668C" w:rsidP="00E2668C">
      <w:pPr>
        <w:widowControl w:val="0"/>
        <w:spacing w:after="0" w:line="63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Проверяемый период:</w:t>
      </w:r>
    </w:p>
    <w:p w:rsidR="00E2668C" w:rsidRPr="00E2668C" w:rsidRDefault="00E2668C" w:rsidP="00E2668C">
      <w:pPr>
        <w:widowControl w:val="0"/>
        <w:spacing w:after="1278" w:line="63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проверки:</w:t>
      </w:r>
    </w:p>
    <w:p w:rsidR="00E2668C" w:rsidRPr="00E2668C" w:rsidRDefault="00E2668C" w:rsidP="00E2668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6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1851660" simplePos="0" relativeHeight="251664384" behindDoc="1" locked="0" layoutInCell="1" allowOverlap="1">
                <wp:simplePos x="0" y="0"/>
                <wp:positionH relativeFrom="margin">
                  <wp:posOffset>175895</wp:posOffset>
                </wp:positionH>
                <wp:positionV relativeFrom="paragraph">
                  <wp:posOffset>-53340</wp:posOffset>
                </wp:positionV>
                <wp:extent cx="1856105" cy="402590"/>
                <wp:effectExtent l="3175" t="0" r="0" b="635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8C" w:rsidRDefault="00E2668C" w:rsidP="00E2668C">
                            <w:pPr>
                              <w:pStyle w:val="30"/>
                              <w:shd w:val="clear" w:color="auto" w:fill="auto"/>
                              <w:spacing w:line="317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(должность руководителя контрольного мероприятия)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13.85pt;margin-top:-4.2pt;width:146.15pt;height:31.7pt;z-index:-251652096;visibility:visible;mso-wrap-style:square;mso-width-percent:0;mso-height-percent:0;mso-wrap-distance-left:5pt;mso-wrap-distance-top:0;mso-wrap-distance-right:145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" filled="f" stroked="f">
                <v:textbox style="mso-fit-shape-to-text:t" inset="0,0,0,0">
                  <w:txbxContent>
                    <w:p w:rsidR="00E2668C" w:rsidRDefault="00E2668C" w:rsidP="00E2668C">
                      <w:pPr>
                        <w:pStyle w:val="30"/>
                        <w:shd w:val="clear" w:color="auto" w:fill="auto"/>
                        <w:spacing w:line="317" w:lineRule="exact"/>
                        <w:jc w:val="left"/>
                      </w:pPr>
                      <w:r>
                        <w:rPr>
                          <w:rStyle w:val="3Exact"/>
                        </w:rPr>
                        <w:t>(должность руководителя контрольного мероприятия)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(подпись, инициалы, фамилия)</w:t>
      </w:r>
    </w:p>
    <w:p w:rsidR="00E2668C" w:rsidRPr="00E2668C" w:rsidRDefault="00E2668C" w:rsidP="00E2668C">
      <w:pPr>
        <w:widowControl w:val="0"/>
        <w:tabs>
          <w:tab w:val="left" w:pos="490"/>
          <w:tab w:val="left" w:leader="underscore" w:pos="2419"/>
          <w:tab w:val="left" w:leader="underscore" w:pos="287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года</w:t>
      </w:r>
    </w:p>
    <w:p w:rsidR="00E2668C" w:rsidRPr="00E2668C" w:rsidRDefault="00E2668C" w:rsidP="00E2668C">
      <w:pPr>
        <w:widowControl w:val="0"/>
        <w:spacing w:after="0" w:line="240" w:lineRule="exact"/>
        <w:ind w:left="6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E2668C" w:rsidRPr="00E2668C" w:rsidSect="0056318C">
          <w:headerReference w:type="default" r:id="rId10"/>
          <w:pgSz w:w="11900" w:h="16840"/>
          <w:pgMar w:top="1134" w:right="567" w:bottom="1134" w:left="1701" w:header="0" w:footer="3" w:gutter="0"/>
          <w:pgNumType w:start="13"/>
          <w:cols w:space="720"/>
          <w:noEndnote/>
          <w:docGrid w:linePitch="360"/>
        </w:sectPr>
      </w:pP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(дата)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3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Распоряжению Администрации 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Покровского сельского поселения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Омского муниципального района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Омской области от 30.05.2018 № 11</w:t>
      </w:r>
    </w:p>
    <w:p w:rsidR="00214DC5" w:rsidRDefault="00214DC5" w:rsidP="00214DC5">
      <w:pPr>
        <w:widowControl w:val="0"/>
        <w:tabs>
          <w:tab w:val="left" w:pos="752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668C" w:rsidRPr="00E2668C" w:rsidRDefault="00E2668C" w:rsidP="00E2668C">
      <w:pPr>
        <w:widowControl w:val="0"/>
        <w:spacing w:after="0" w:line="320" w:lineRule="exact"/>
        <w:ind w:left="4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</w:t>
      </w:r>
    </w:p>
    <w:p w:rsidR="00E2668C" w:rsidRPr="00E2668C" w:rsidRDefault="00E2668C" w:rsidP="00E2668C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осуществления 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в сфере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бюджетных правоотношений «Оформление материалов и формирование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отчетности о результатах проведения контрольных</w:t>
      </w:r>
    </w:p>
    <w:p w:rsidR="00E2668C" w:rsidRPr="00E2668C" w:rsidRDefault="00E2668C" w:rsidP="00E2668C">
      <w:pPr>
        <w:widowControl w:val="0"/>
        <w:spacing w:after="332" w:line="3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мероприятий»</w:t>
      </w:r>
    </w:p>
    <w:p w:rsidR="00E2668C" w:rsidRPr="00E2668C" w:rsidRDefault="00E2668C" w:rsidP="00E2668C">
      <w:pPr>
        <w:widowControl w:val="0"/>
        <w:numPr>
          <w:ilvl w:val="0"/>
          <w:numId w:val="14"/>
        </w:numPr>
        <w:tabs>
          <w:tab w:val="left" w:pos="3858"/>
        </w:tabs>
        <w:spacing w:after="302" w:line="280" w:lineRule="exact"/>
        <w:ind w:left="3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1A32B2" w:rsidRPr="00E2668C" w:rsidRDefault="00E2668C" w:rsidP="001A32B2">
      <w:pPr>
        <w:widowControl w:val="0"/>
        <w:numPr>
          <w:ilvl w:val="0"/>
          <w:numId w:val="4"/>
        </w:numPr>
        <w:tabs>
          <w:tab w:val="left" w:pos="1075"/>
        </w:tabs>
        <w:spacing w:after="0" w:line="3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стандарт определяет требования к оформлению результатов и отчетности по проведенным контрольным мероприятиям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 Покровского сельского поселения Омского муниципального района Омской области (далее – Администрация</w:t>
      </w:r>
      <w:r w:rsidR="001A32B2"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074"/>
        </w:tabs>
        <w:spacing w:after="0" w:line="32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настоящего стандарта является установление правил и требований к оформлению материалов и формированию отчетности о результатах проведения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контрольных мероприятий, обеспечивающих качественное оформление результатов и формирование полной и достоверной отчетности.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074"/>
        </w:tabs>
        <w:spacing w:after="303" w:line="32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Задачей настоящего стандарта является обеспечение качественного оформления результатов проведенного контрольного мероприятия, в том числе объективности и обоснованности при изложении результатов контрольного мероприятия, формирования достоверной отчетности.</w:t>
      </w:r>
    </w:p>
    <w:p w:rsidR="00E2668C" w:rsidRPr="00E2668C" w:rsidRDefault="00E2668C" w:rsidP="00E2668C">
      <w:pPr>
        <w:widowControl w:val="0"/>
        <w:spacing w:after="303" w:line="320" w:lineRule="exact"/>
        <w:ind w:left="1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Организация деятельности по оформлению материалов и формированию отчетности о результатах проведения контрольных мероприятий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07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стандарт применяется при оформлении материалов и формировании отчетности о результатах проведения контрольных мероприятий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074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контрольного мероприятия оформляются актом проверки (ревизии) или заключением по результатам обследования (далее соответственно - акт, заключение) по форме согласно приложению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к стандарту.</w:t>
      </w:r>
    </w:p>
    <w:p w:rsidR="00E2668C" w:rsidRPr="00E2668C" w:rsidRDefault="00E2668C" w:rsidP="00E2668C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оформления акта, заключения руководителю контрольного мероприятия предоставляется не более 20 рабочих дней с момента окончания срока проведения контрольного мероприятия, указанного в распоряжении о проведении контрольного мероприятия.</w:t>
      </w:r>
    </w:p>
    <w:p w:rsidR="00E2668C" w:rsidRPr="00E2668C" w:rsidRDefault="00E2668C" w:rsidP="001A32B2">
      <w:pPr>
        <w:widowControl w:val="0"/>
        <w:numPr>
          <w:ilvl w:val="0"/>
          <w:numId w:val="15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 (заключение) состоит из вводной и описательной частей.</w:t>
      </w:r>
    </w:p>
    <w:p w:rsidR="00E2668C" w:rsidRPr="00E2668C" w:rsidRDefault="00E2668C" w:rsidP="001A3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Вводная часть представляет собой общие сведения о проводимой проверке и объекте финансового контроля.</w:t>
      </w:r>
    </w:p>
    <w:p w:rsidR="00E2668C" w:rsidRPr="00E2668C" w:rsidRDefault="00E2668C" w:rsidP="001A3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Описательная часть акта (заключения) должна содержать результаты контрольного мероприятия по вопросам, указанным в программе контрольного мероприятия.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 (заключение) подготавливается и подписывается должностным лицом (должностными лицами)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осуществляющим контрольное мероприятие, 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составлении акта (заключения) должны соблюдаться следующие требования:</w:t>
      </w:r>
    </w:p>
    <w:p w:rsidR="00E2668C" w:rsidRPr="00E2668C" w:rsidRDefault="00E2668C" w:rsidP="00E2668C">
      <w:pPr>
        <w:widowControl w:val="0"/>
        <w:numPr>
          <w:ilvl w:val="0"/>
          <w:numId w:val="16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объективность, краткость и ясность при изложении результатов контрольного мероприятия;</w:t>
      </w:r>
    </w:p>
    <w:p w:rsidR="00E2668C" w:rsidRPr="00E2668C" w:rsidRDefault="00E2668C" w:rsidP="00E2668C">
      <w:pPr>
        <w:widowControl w:val="0"/>
        <w:numPr>
          <w:ilvl w:val="0"/>
          <w:numId w:val="16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четкость формулировок при описании содержания выявленных нарушений и недостатков;</w:t>
      </w:r>
    </w:p>
    <w:p w:rsidR="00E2668C" w:rsidRPr="00E2668C" w:rsidRDefault="00E2668C" w:rsidP="00E2668C">
      <w:pPr>
        <w:widowControl w:val="0"/>
        <w:numPr>
          <w:ilvl w:val="0"/>
          <w:numId w:val="16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логическая и хронологическая последовательность излагаемого материала;</w:t>
      </w:r>
    </w:p>
    <w:p w:rsidR="00E2668C" w:rsidRPr="00E2668C" w:rsidRDefault="00E2668C" w:rsidP="00E2668C">
      <w:pPr>
        <w:widowControl w:val="0"/>
        <w:numPr>
          <w:ilvl w:val="0"/>
          <w:numId w:val="16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изложение фактических данных осуществляется на основе соответствующих документов (при наличии исчерпывающих ссылок на них).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акте (заключении) при описании каждого нарушения, выявленного при проведении контрольного мероприятия, должны быть указаны положения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7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акте (заключении) не должна даваться морально-этическая оценка действий должностных и материально ответственных лиц объекта финансового контроля.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70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лица, ответственные за проведение контрольного мероприятия, несут персональную ответственность за достоверность и объективность фактических данных, изложенных в акте (заключении).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73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Акты (заключения), составленные в ходе или по завершении контрольных мероприятий, передаются объекту финансового контроля способом, обеспечивающим фиксацию факта его получения 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73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формирования отчетности о результатах проведенных контрольных мероприятий являются:</w:t>
      </w:r>
    </w:p>
    <w:p w:rsidR="00E2668C" w:rsidRPr="00E2668C" w:rsidRDefault="00E2668C" w:rsidP="00E2668C">
      <w:pPr>
        <w:widowControl w:val="0"/>
        <w:numPr>
          <w:ilvl w:val="0"/>
          <w:numId w:val="17"/>
        </w:numPr>
        <w:tabs>
          <w:tab w:val="left" w:pos="1146"/>
        </w:tabs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обобщение результатов контрольной деятельности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2668C" w:rsidRPr="00E2668C" w:rsidRDefault="00E2668C" w:rsidP="00E2668C">
      <w:pPr>
        <w:widowControl w:val="0"/>
        <w:numPr>
          <w:ilvl w:val="0"/>
          <w:numId w:val="17"/>
        </w:numPr>
        <w:tabs>
          <w:tab w:val="left" w:pos="1146"/>
        </w:tabs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полной и достоверной информации о результатах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проведенных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контрольных мероприятий за отчетный период;</w:t>
      </w:r>
    </w:p>
    <w:p w:rsidR="00E2668C" w:rsidRPr="00E2668C" w:rsidRDefault="00E2668C" w:rsidP="00E2668C">
      <w:pPr>
        <w:widowControl w:val="0"/>
        <w:numPr>
          <w:ilvl w:val="0"/>
          <w:numId w:val="17"/>
        </w:numPr>
        <w:tabs>
          <w:tab w:val="left" w:pos="114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результатов в целях оптимизации планирования контрольной деятельности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соответствующий год;</w:t>
      </w:r>
    </w:p>
    <w:p w:rsidR="00E2668C" w:rsidRPr="00E2668C" w:rsidRDefault="00E2668C" w:rsidP="00E2668C">
      <w:pPr>
        <w:widowControl w:val="0"/>
        <w:numPr>
          <w:ilvl w:val="0"/>
          <w:numId w:val="17"/>
        </w:numPr>
        <w:tabs>
          <w:tab w:val="left" w:pos="1143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результатов с целью разработки предложений по устранению и предупреждению нарушений, повышению эффективности использования средств областного бюджета;</w:t>
      </w:r>
    </w:p>
    <w:p w:rsidR="00E2668C" w:rsidRPr="00E2668C" w:rsidRDefault="00E2668C" w:rsidP="00E2668C">
      <w:pPr>
        <w:widowControl w:val="0"/>
        <w:numPr>
          <w:ilvl w:val="0"/>
          <w:numId w:val="17"/>
        </w:numPr>
        <w:tabs>
          <w:tab w:val="left" w:pos="1143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дела контрольного мероприятия.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375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Форма отчета о проведенном контрольном мероприятии устанавливается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главой сельского поселения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иным уполномоченным лицом 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66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Руководители структурных подразделений (лица, их замещающие)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несут ответственность за полноту и достоверность информации, содержащейся в отчетах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о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проведенных </w:t>
      </w:r>
      <w:r w:rsidR="001A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контрольных мероприятиях,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375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контрольного мероприятия осуществляется подготовка предписаний, представлений, протоколов об административных правонарушениях, уведомлений о применении бюджетных мер принуждения в соответствии с законодательством, а также информационные письма.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66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рабочие документы, собранные в ходе подготовки, проведения и оформления результатов контрольного мероприятия, подлежат включению в дело контрольного мероприятия.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62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дело контрольного мероприятия подлежат включению документы, составленные и полученные в ходе подготовки и планирования контрольного мероприятия, документы, представленные объектами финансового контроля при проведении и по результатам проведения контрольного мероприятия (включая копии первичных документов, договоров, регистров учета, объяснительные и пояснительные записки, возражения по актам проверок и заключениям, выданным предписаниям и представлениям), необходимые для подтверждения выявленных нарушений, итоговые документы, сформированные по результатам контрольных мероприятий (акты, заключения, представления, предписания, письма органам власти и т.д.).</w:t>
      </w:r>
    </w:p>
    <w:p w:rsidR="00E2668C" w:rsidRPr="00E2668C" w:rsidRDefault="00E2668C" w:rsidP="00F64D78">
      <w:pPr>
        <w:widowControl w:val="0"/>
        <w:tabs>
          <w:tab w:val="left" w:pos="5669"/>
          <w:tab w:val="left" w:pos="7840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 за полноту документов, содержащихся в деле кон</w:t>
      </w:r>
      <w:r w:rsidR="00F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трольного мероприятия, является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  <w:r w:rsidR="00F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контрольного</w:t>
      </w:r>
      <w:r w:rsidR="00F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66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Дело контрольного мероприятия хранится в течение сроков и в порядке, определенных законодательством.</w:t>
      </w:r>
    </w:p>
    <w:p w:rsidR="00E2668C" w:rsidRPr="00E2668C" w:rsidRDefault="00F64D78" w:rsidP="00E2668C">
      <w:pPr>
        <w:widowControl w:val="0"/>
        <w:numPr>
          <w:ilvl w:val="0"/>
          <w:numId w:val="15"/>
        </w:numPr>
        <w:tabs>
          <w:tab w:val="left" w:pos="1518"/>
          <w:tab w:val="left" w:pos="5669"/>
          <w:tab w:val="left" w:pos="7840"/>
        </w:tabs>
        <w:spacing w:after="0" w:line="32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результатах </w:t>
      </w:r>
      <w:r w:rsidR="00E2668C"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осуществления</w:t>
      </w:r>
      <w:r w:rsidRPr="00F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668C"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668C"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 размещается в информационно-телекоммуникационной сети «Интернет» в соответствии с законодательством.</w:t>
      </w:r>
    </w:p>
    <w:p w:rsidR="00E2668C" w:rsidRPr="00E2668C" w:rsidRDefault="00E2668C" w:rsidP="00E2668C">
      <w:pPr>
        <w:widowControl w:val="0"/>
        <w:numPr>
          <w:ilvl w:val="0"/>
          <w:numId w:val="15"/>
        </w:numPr>
        <w:tabs>
          <w:tab w:val="left" w:pos="1159"/>
        </w:tabs>
        <w:spacing w:after="0" w:line="324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Ведение учета и формирование отчетных данных по результатам проведенных контрольных мероприятий осуществляется с использованием информационных систем </w:t>
      </w:r>
      <w:r w:rsidR="00F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F95800" w:rsidRDefault="00E2668C" w:rsidP="00E2668C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к стандарту </w:t>
      </w:r>
    </w:p>
    <w:p w:rsidR="00F95800" w:rsidRDefault="00E2668C" w:rsidP="00E2668C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осуществления внутреннего </w:t>
      </w:r>
      <w:r w:rsidR="00563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</w:p>
    <w:p w:rsidR="00F95800" w:rsidRDefault="00E2668C" w:rsidP="00E2668C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финансового контроля в сфере </w:t>
      </w:r>
    </w:p>
    <w:p w:rsidR="00F95800" w:rsidRDefault="00E2668C" w:rsidP="00E2668C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правоотношений </w:t>
      </w:r>
    </w:p>
    <w:p w:rsidR="00F95800" w:rsidRDefault="00E2668C" w:rsidP="00E2668C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«Оформление материалов и формирование</w:t>
      </w:r>
    </w:p>
    <w:p w:rsidR="00F95800" w:rsidRDefault="00E2668C" w:rsidP="00F95800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отчетности о результатах</w:t>
      </w:r>
      <w:r w:rsidR="00F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проведения </w:t>
      </w:r>
    </w:p>
    <w:p w:rsidR="00F95800" w:rsidRDefault="00E2668C" w:rsidP="00F95800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контрольных мероприятий»</w:t>
      </w:r>
    </w:p>
    <w:p w:rsidR="00F95800" w:rsidRDefault="00F95800" w:rsidP="00F95800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5800" w:rsidRDefault="00F95800" w:rsidP="00F95800">
      <w:pPr>
        <w:widowControl w:val="0"/>
        <w:spacing w:after="0" w:line="320" w:lineRule="exact"/>
        <w:ind w:left="1180" w:right="1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</w:t>
      </w:r>
    </w:p>
    <w:p w:rsidR="00F95800" w:rsidRDefault="00F95800" w:rsidP="00F95800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668C" w:rsidRPr="00E2668C" w:rsidRDefault="00E2668C" w:rsidP="00F95800">
      <w:pPr>
        <w:widowControl w:val="0"/>
        <w:spacing w:after="0" w:line="320" w:lineRule="exact"/>
        <w:ind w:left="1180" w:right="1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 (ЗАКЛЮЧЕНИЕ</w:t>
      </w:r>
      <w:proofErr w:type="gramStart"/>
      <w:r w:rsidRPr="00E2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E26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proofErr w:type="gramEnd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темы контрольного мероприятия)</w:t>
      </w:r>
    </w:p>
    <w:p w:rsidR="00E2668C" w:rsidRPr="00E2668C" w:rsidRDefault="00E2668C" w:rsidP="00E2668C">
      <w:pPr>
        <w:widowControl w:val="0"/>
        <w:tabs>
          <w:tab w:val="left" w:leader="underscore" w:pos="2561"/>
          <w:tab w:val="left" w:pos="6266"/>
          <w:tab w:val="left" w:leader="underscore" w:pos="8163"/>
          <w:tab w:val="left" w:leader="underscore" w:pos="8714"/>
        </w:tabs>
        <w:spacing w:after="0" w:line="280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«</w:t>
      </w:r>
      <w:proofErr w:type="gramStart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года</w:t>
      </w:r>
    </w:p>
    <w:p w:rsidR="00E2668C" w:rsidRPr="00E2668C" w:rsidRDefault="00E2668C" w:rsidP="00E2668C">
      <w:pPr>
        <w:widowControl w:val="0"/>
        <w:tabs>
          <w:tab w:val="left" w:pos="7270"/>
        </w:tabs>
        <w:spacing w:after="313" w:line="240" w:lineRule="exact"/>
        <w:ind w:lef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(место </w:t>
      </w:r>
      <w:proofErr w:type="gramStart"/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составления)</w:t>
      </w: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(дата)</w:t>
      </w:r>
    </w:p>
    <w:p w:rsidR="00E2668C" w:rsidRPr="00E2668C" w:rsidRDefault="00E2668C" w:rsidP="00E2668C">
      <w:pPr>
        <w:widowControl w:val="0"/>
        <w:spacing w:after="297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269.2 Бюджетного кодекса Российской Федерации, утвержденным Указом Губернатора Омской области от 11.09.2012 № 93,</w:t>
      </w:r>
    </w:p>
    <w:p w:rsidR="00E2668C" w:rsidRPr="00E2668C" w:rsidRDefault="00E2668C" w:rsidP="00F64D78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(указывается основание проведения контрольного мероприятия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на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основании распоряжения </w:t>
      </w:r>
      <w:r w:rsidR="00F6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Покровского сельского поселения Омского муниципального района Омской области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№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 w:bidi="ru-RU"/>
        </w:rPr>
        <w:t>&gt;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</w:t>
      </w:r>
    </w:p>
    <w:p w:rsidR="00E2668C" w:rsidRPr="00E2668C" w:rsidRDefault="00E2668C" w:rsidP="00E2668C">
      <w:pPr>
        <w:widowControl w:val="0"/>
        <w:tabs>
          <w:tab w:val="left" w:leader="underscore" w:pos="9227"/>
        </w:tabs>
        <w:spacing w:after="297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утвержденной программе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E2668C" w:rsidRPr="00E2668C" w:rsidRDefault="00E2668C" w:rsidP="00E2668C">
      <w:pPr>
        <w:widowControl w:val="0"/>
        <w:spacing w:after="303" w:line="324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(указывается должность руководителя контрольного мероприятия, членов</w:t>
      </w:r>
      <w:r w:rsidRPr="00E2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br/>
        <w:t>проверяющей группы в творительном падеже)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проведена проверка</w:t>
      </w:r>
    </w:p>
    <w:p w:rsidR="00E2668C" w:rsidRPr="00E2668C" w:rsidRDefault="00E2668C" w:rsidP="00E2668C">
      <w:pPr>
        <w:widowControl w:val="0"/>
        <w:tabs>
          <w:tab w:val="left" w:leader="underscore" w:pos="2257"/>
          <w:tab w:val="left" w:leader="underscore" w:pos="3528"/>
        </w:tabs>
        <w:spacing w:after="0" w:line="320" w:lineRule="exact"/>
        <w:ind w:right="1840" w:firstLine="1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(указывается тема контрольного мероприятия) за период с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E2668C" w:rsidRPr="00E2668C" w:rsidRDefault="00E2668C" w:rsidP="00E2668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 и способ (</w:t>
      </w:r>
      <w:r w:rsidRPr="00E266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сплошной или выборочный)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 контрольного мероприятия:</w:t>
      </w:r>
    </w:p>
    <w:p w:rsidR="00E2668C" w:rsidRPr="00E2668C" w:rsidRDefault="00E2668C" w:rsidP="00E2668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186055" distL="88900" distR="4034790" simplePos="0" relativeHeight="251666432" behindDoc="1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728345</wp:posOffset>
                </wp:positionV>
                <wp:extent cx="1858645" cy="596265"/>
                <wp:effectExtent l="4445" t="0" r="381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8C" w:rsidRDefault="00E2668C" w:rsidP="00E2668C">
                            <w:pPr>
                              <w:pStyle w:val="30"/>
                              <w:shd w:val="clear" w:color="auto" w:fill="auto"/>
                              <w:spacing w:line="313" w:lineRule="exact"/>
                              <w:ind w:right="200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(должность руководителя контрольного мероприятия)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1.35pt;margin-top:57.35pt;width:146.35pt;height:46.95pt;z-index:-251650048;visibility:visible;mso-wrap-style:square;mso-width-percent:0;mso-height-percent:0;mso-wrap-distance-left:7pt;mso-wrap-distance-top:0;mso-wrap-distance-right:317.7pt;mso-wrap-distance-bottom:1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" filled="f" stroked="f">
                <v:textbox style="mso-fit-shape-to-text:t" inset="0,0,0,0">
                  <w:txbxContent>
                    <w:p w:rsidR="00E2668C" w:rsidRDefault="00E2668C" w:rsidP="00E2668C">
                      <w:pPr>
                        <w:pStyle w:val="30"/>
                        <w:shd w:val="clear" w:color="auto" w:fill="auto"/>
                        <w:spacing w:line="313" w:lineRule="exact"/>
                        <w:ind w:right="200"/>
                        <w:jc w:val="both"/>
                      </w:pPr>
                      <w:r>
                        <w:rPr>
                          <w:rStyle w:val="3Exact"/>
                        </w:rPr>
                        <w:t>(должность руководителя контрольного мероприятия)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266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1270" distB="0" distL="3467735" distR="363220" simplePos="0" relativeHeight="251667456" behindDoc="1" locked="0" layoutInCell="1" allowOverlap="1">
                <wp:simplePos x="0" y="0"/>
                <wp:positionH relativeFrom="margin">
                  <wp:posOffset>3522980</wp:posOffset>
                </wp:positionH>
                <wp:positionV relativeFrom="paragraph">
                  <wp:posOffset>781050</wp:posOffset>
                </wp:positionV>
                <wp:extent cx="2151380" cy="482600"/>
                <wp:effectExtent l="1905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8C" w:rsidRDefault="00E2668C" w:rsidP="00E2668C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(подпись, инициалы, фамилия)</w:t>
                            </w:r>
                          </w:p>
                          <w:p w:rsidR="00E2668C" w:rsidRDefault="00E2668C" w:rsidP="00E2668C">
                            <w:pPr>
                              <w:pStyle w:val="20"/>
                              <w:shd w:val="clear" w:color="auto" w:fill="auto"/>
                              <w:tabs>
                                <w:tab w:val="left" w:pos="493"/>
                                <w:tab w:val="left" w:leader="underscore" w:pos="2189"/>
                                <w:tab w:val="left" w:leader="underscore" w:pos="2750"/>
                              </w:tabs>
                              <w:spacing w:line="28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20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года</w:t>
                            </w:r>
                          </w:p>
                          <w:p w:rsidR="00E2668C" w:rsidRDefault="00E2668C" w:rsidP="00E2668C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ind w:left="1100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277.4pt;margin-top:61.5pt;width:169.4pt;height:38pt;z-index:-251649024;visibility:visible;mso-wrap-style:square;mso-width-percent:0;mso-height-percent:0;mso-wrap-distance-left:273.05pt;mso-wrap-distance-top:.1pt;mso-wrap-distance-right:28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WMyQIAALY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" filled="f" stroked="f">
                <v:textbox style="mso-fit-shape-to-text:t" inset="0,0,0,0">
                  <w:txbxContent>
                    <w:p w:rsidR="00E2668C" w:rsidRDefault="00E2668C" w:rsidP="00E2668C">
                      <w:pPr>
                        <w:pStyle w:val="30"/>
                        <w:shd w:val="clear" w:color="auto" w:fill="auto"/>
                        <w:spacing w:line="240" w:lineRule="exact"/>
                        <w:jc w:val="both"/>
                      </w:pPr>
                      <w:r>
                        <w:rPr>
                          <w:rStyle w:val="3Exact"/>
                        </w:rPr>
                        <w:t>(подпись, инициалы, фамилия)</w:t>
                      </w:r>
                    </w:p>
                    <w:p w:rsidR="00E2668C" w:rsidRDefault="00E2668C" w:rsidP="00E2668C">
                      <w:pPr>
                        <w:pStyle w:val="20"/>
                        <w:shd w:val="clear" w:color="auto" w:fill="auto"/>
                        <w:tabs>
                          <w:tab w:val="left" w:pos="493"/>
                          <w:tab w:val="left" w:leader="underscore" w:pos="2189"/>
                          <w:tab w:val="left" w:leader="underscore" w:pos="2750"/>
                        </w:tabs>
                        <w:spacing w:line="280" w:lineRule="exact"/>
                        <w:jc w:val="both"/>
                      </w:pPr>
                      <w:r>
                        <w:rPr>
                          <w:rStyle w:val="2Exact"/>
                        </w:rPr>
                        <w:t>«</w:t>
                      </w:r>
                      <w:proofErr w:type="gramStart"/>
                      <w:r>
                        <w:rPr>
                          <w:rStyle w:val="2Exact"/>
                        </w:rPr>
                        <w:tab/>
                        <w:t>»</w:t>
                      </w:r>
                      <w:r>
                        <w:rPr>
                          <w:rStyle w:val="2Exact"/>
                        </w:rPr>
                        <w:tab/>
                      </w:r>
                      <w:proofErr w:type="gramEnd"/>
                      <w:r>
                        <w:rPr>
                          <w:rStyle w:val="2Exact"/>
                        </w:rPr>
                        <w:t>20</w:t>
                      </w:r>
                      <w:r>
                        <w:rPr>
                          <w:rStyle w:val="2Exact"/>
                        </w:rPr>
                        <w:tab/>
                        <w:t>года</w:t>
                      </w:r>
                    </w:p>
                    <w:p w:rsidR="00E2668C" w:rsidRDefault="00E2668C" w:rsidP="00E2668C">
                      <w:pPr>
                        <w:pStyle w:val="30"/>
                        <w:shd w:val="clear" w:color="auto" w:fill="auto"/>
                        <w:spacing w:line="240" w:lineRule="exact"/>
                        <w:ind w:left="1100"/>
                        <w:jc w:val="left"/>
                      </w:pPr>
                      <w:r>
                        <w:rPr>
                          <w:rStyle w:val="3Exact"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Описательная часть акта (заключения) в соответствии с вопросами программы контрольного мероприятия.</w:t>
      </w:r>
    </w:p>
    <w:p w:rsidR="00E2668C" w:rsidRPr="00E2668C" w:rsidRDefault="00E2668C" w:rsidP="00E2668C">
      <w:pPr>
        <w:widowControl w:val="0"/>
        <w:spacing w:after="292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проверяющей группы</w:t>
      </w:r>
    </w:p>
    <w:p w:rsidR="00E2668C" w:rsidRPr="00E2668C" w:rsidRDefault="00E2668C" w:rsidP="00E2668C">
      <w:pPr>
        <w:widowControl w:val="0"/>
        <w:tabs>
          <w:tab w:val="left" w:pos="490"/>
          <w:tab w:val="left" w:leader="underscore" w:pos="2257"/>
          <w:tab w:val="left" w:leader="underscore" w:pos="2815"/>
        </w:tabs>
        <w:spacing w:after="0" w:line="310" w:lineRule="exact"/>
        <w:ind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6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122555" distL="63500" distR="2048510" simplePos="0" relativeHeight="251668480" behindDoc="1" locked="0" layoutInCell="1" allowOverlap="1">
                <wp:simplePos x="0" y="0"/>
                <wp:positionH relativeFrom="margin">
                  <wp:posOffset>708660</wp:posOffset>
                </wp:positionH>
                <wp:positionV relativeFrom="paragraph">
                  <wp:posOffset>-41910</wp:posOffset>
                </wp:positionV>
                <wp:extent cx="829945" cy="152400"/>
                <wp:effectExtent l="0" t="0" r="1270" b="3175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68C" w:rsidRDefault="00E2668C" w:rsidP="00E2668C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  <w:p w:rsidR="00F95800" w:rsidRDefault="00F95800" w:rsidP="00E2668C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55.8pt;margin-top:-3.3pt;width:65.35pt;height:12pt;z-index:-251648000;visibility:visible;mso-wrap-style:square;mso-width-percent:0;mso-height-percent:0;mso-wrap-distance-left:5pt;mso-wrap-distance-top:0;mso-wrap-distance-right:161.3pt;mso-wrap-distance-bottom: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" filled="f" stroked="f">
                <v:textbox style="mso-fit-shape-to-text:t" inset="0,0,0,0">
                  <w:txbxContent>
                    <w:p w:rsidR="00E2668C" w:rsidRDefault="00E2668C" w:rsidP="00E2668C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</w:p>
                    <w:p w:rsidR="00F95800" w:rsidRDefault="00F95800" w:rsidP="00E2668C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(подпись, инициалы, фамилия) 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E26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года</w:t>
      </w:r>
    </w:p>
    <w:p w:rsidR="00E2668C" w:rsidRPr="00E2668C" w:rsidRDefault="00E2668C" w:rsidP="00E2668C">
      <w:pPr>
        <w:widowControl w:val="0"/>
        <w:spacing w:after="0" w:line="240" w:lineRule="exact"/>
        <w:ind w:left="6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26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(дата)</w:t>
      </w:r>
    </w:p>
    <w:p w:rsidR="00E2668C" w:rsidRPr="00E2668C" w:rsidRDefault="00E2668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2668C" w:rsidRPr="00E2668C" w:rsidSect="005631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99" w:rsidRDefault="00CB4799">
      <w:pPr>
        <w:spacing w:after="0" w:line="240" w:lineRule="auto"/>
      </w:pPr>
      <w:r>
        <w:separator/>
      </w:r>
    </w:p>
  </w:endnote>
  <w:endnote w:type="continuationSeparator" w:id="0">
    <w:p w:rsidR="00CB4799" w:rsidRDefault="00CB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99" w:rsidRDefault="00CB4799">
      <w:pPr>
        <w:spacing w:after="0" w:line="240" w:lineRule="auto"/>
      </w:pPr>
      <w:r>
        <w:separator/>
      </w:r>
    </w:p>
  </w:footnote>
  <w:footnote w:type="continuationSeparator" w:id="0">
    <w:p w:rsidR="00CB4799" w:rsidRDefault="00CB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A" w:rsidRDefault="00CB479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A" w:rsidRDefault="00CB47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A" w:rsidRDefault="00E2668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4093845</wp:posOffset>
              </wp:positionH>
              <wp:positionV relativeFrom="page">
                <wp:posOffset>334645</wp:posOffset>
              </wp:positionV>
              <wp:extent cx="70485" cy="160655"/>
              <wp:effectExtent l="0" t="127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8EA" w:rsidRDefault="00214DC5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5800" w:rsidRPr="00F95800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1" type="#_x0000_t202" style="position:absolute;margin-left:322.35pt;margin-top:26.3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" filled="f" stroked="f">
              <v:textbox style="mso-fit-shape-to-text:t" inset="0,0,0,0">
                <w:txbxContent>
                  <w:p w:rsidR="00F968EA" w:rsidRDefault="00214DC5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5800" w:rsidRPr="00F95800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A" w:rsidRDefault="00CB47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3A2"/>
    <w:multiLevelType w:val="multilevel"/>
    <w:tmpl w:val="87C89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735B3"/>
    <w:multiLevelType w:val="multilevel"/>
    <w:tmpl w:val="ABBCC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A1690"/>
    <w:multiLevelType w:val="multilevel"/>
    <w:tmpl w:val="7678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9712D"/>
    <w:multiLevelType w:val="multilevel"/>
    <w:tmpl w:val="2ED04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33B59"/>
    <w:multiLevelType w:val="multilevel"/>
    <w:tmpl w:val="2F5AD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76E3E"/>
    <w:multiLevelType w:val="multilevel"/>
    <w:tmpl w:val="0E20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62A4C"/>
    <w:multiLevelType w:val="multilevel"/>
    <w:tmpl w:val="A43AD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ED7186"/>
    <w:multiLevelType w:val="multilevel"/>
    <w:tmpl w:val="BDC6D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21066"/>
    <w:multiLevelType w:val="multilevel"/>
    <w:tmpl w:val="B9B01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06F9B"/>
    <w:multiLevelType w:val="multilevel"/>
    <w:tmpl w:val="D6588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06C85"/>
    <w:multiLevelType w:val="multilevel"/>
    <w:tmpl w:val="0CF67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BB0E03"/>
    <w:multiLevelType w:val="multilevel"/>
    <w:tmpl w:val="6A0A7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D7489"/>
    <w:multiLevelType w:val="multilevel"/>
    <w:tmpl w:val="FA342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811AB1"/>
    <w:multiLevelType w:val="multilevel"/>
    <w:tmpl w:val="45AAD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2F4022"/>
    <w:multiLevelType w:val="multilevel"/>
    <w:tmpl w:val="5036B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12137B"/>
    <w:multiLevelType w:val="multilevel"/>
    <w:tmpl w:val="28B65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397F49"/>
    <w:multiLevelType w:val="multilevel"/>
    <w:tmpl w:val="D954F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14"/>
  </w:num>
  <w:num w:numId="6">
    <w:abstractNumId w:val="2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6"/>
  </w:num>
  <w:num w:numId="12">
    <w:abstractNumId w:val="16"/>
  </w:num>
  <w:num w:numId="13">
    <w:abstractNumId w:val="8"/>
  </w:num>
  <w:num w:numId="14">
    <w:abstractNumId w:val="10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B8"/>
    <w:rsid w:val="001A32B2"/>
    <w:rsid w:val="00214DC5"/>
    <w:rsid w:val="0056318C"/>
    <w:rsid w:val="008D3DB8"/>
    <w:rsid w:val="00CB4799"/>
    <w:rsid w:val="00E2668C"/>
    <w:rsid w:val="00F14091"/>
    <w:rsid w:val="00F64D78"/>
    <w:rsid w:val="00F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69617F-DB16-4FBC-ACC6-6D8A0B9A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266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66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E2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E2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0">
    <w:name w:val="Заголовок №2 Exact"/>
    <w:basedOn w:val="a0"/>
    <w:link w:val="21"/>
    <w:rsid w:val="00E2668C"/>
    <w:rPr>
      <w:rFonts w:ascii="Franklin Gothic Medium" w:eastAsia="Franklin Gothic Medium" w:hAnsi="Franklin Gothic Medium" w:cs="Franklin Gothic Medium"/>
      <w:i/>
      <w:iCs/>
      <w:spacing w:val="20"/>
      <w:sz w:val="28"/>
      <w:szCs w:val="28"/>
      <w:shd w:val="clear" w:color="auto" w:fill="FFFFFF"/>
      <w:lang w:val="en-US" w:bidi="en-US"/>
    </w:rPr>
  </w:style>
  <w:style w:type="character" w:customStyle="1" w:styleId="20ptExact">
    <w:name w:val="Заголовок №2 + Не курсив;Интервал 0 pt Exact"/>
    <w:basedOn w:val="2Exact0"/>
    <w:rsid w:val="00E2668C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E2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5pt">
    <w:name w:val="Колонтитул + 11;5 pt"/>
    <w:basedOn w:val="a3"/>
    <w:rsid w:val="00E2668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266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basedOn w:val="a3"/>
    <w:rsid w:val="00E2668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E26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E26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2668C"/>
    <w:pPr>
      <w:widowControl w:val="0"/>
      <w:shd w:val="clear" w:color="auto" w:fill="FFFFFF"/>
      <w:spacing w:after="0" w:line="35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2668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E266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Exact0"/>
    <w:rsid w:val="00E2668C"/>
    <w:pPr>
      <w:widowControl w:val="0"/>
      <w:shd w:val="clear" w:color="auto" w:fill="FFFFFF"/>
      <w:spacing w:after="0" w:line="0" w:lineRule="atLeast"/>
      <w:outlineLvl w:val="1"/>
    </w:pPr>
    <w:rPr>
      <w:rFonts w:ascii="Franklin Gothic Medium" w:eastAsia="Franklin Gothic Medium" w:hAnsi="Franklin Gothic Medium" w:cs="Franklin Gothic Medium"/>
      <w:i/>
      <w:iCs/>
      <w:spacing w:val="20"/>
      <w:sz w:val="28"/>
      <w:szCs w:val="28"/>
      <w:lang w:val="en-US" w:bidi="en-US"/>
    </w:rPr>
  </w:style>
  <w:style w:type="paragraph" w:customStyle="1" w:styleId="80">
    <w:name w:val="Основной текст (8)"/>
    <w:basedOn w:val="a"/>
    <w:link w:val="8"/>
    <w:rsid w:val="00E266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 (10)"/>
    <w:basedOn w:val="a"/>
    <w:link w:val="10Exact"/>
    <w:rsid w:val="00E266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1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318C"/>
  </w:style>
  <w:style w:type="paragraph" w:styleId="a9">
    <w:name w:val="footer"/>
    <w:basedOn w:val="a"/>
    <w:link w:val="aa"/>
    <w:uiPriority w:val="99"/>
    <w:unhideWhenUsed/>
    <w:rsid w:val="0056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2018-05-31T04:14:00Z</cp:lastPrinted>
  <dcterms:created xsi:type="dcterms:W3CDTF">2018-05-31T03:12:00Z</dcterms:created>
  <dcterms:modified xsi:type="dcterms:W3CDTF">2018-05-31T04:17:00Z</dcterms:modified>
</cp:coreProperties>
</file>