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560" w:rsidRPr="0078260E" w:rsidRDefault="005E5560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0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E5560" w:rsidRPr="0078260E" w:rsidRDefault="005E5560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0E">
        <w:rPr>
          <w:rFonts w:ascii="Times New Roman" w:hAnsi="Times New Roman" w:cs="Times New Roman"/>
          <w:b/>
          <w:sz w:val="28"/>
          <w:szCs w:val="28"/>
        </w:rPr>
        <w:t>к отчету об</w:t>
      </w:r>
      <w:r w:rsidR="00737448">
        <w:rPr>
          <w:rFonts w:ascii="Times New Roman" w:hAnsi="Times New Roman" w:cs="Times New Roman"/>
          <w:b/>
          <w:sz w:val="28"/>
          <w:szCs w:val="28"/>
        </w:rPr>
        <w:t xml:space="preserve"> исполнении бюджета Покровского</w:t>
      </w:r>
      <w:r w:rsidRPr="0078260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E5560" w:rsidRPr="0078260E" w:rsidRDefault="005E5560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0E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по </w:t>
      </w:r>
      <w:r w:rsidR="004046D3">
        <w:rPr>
          <w:rFonts w:ascii="Times New Roman" w:hAnsi="Times New Roman" w:cs="Times New Roman"/>
          <w:b/>
          <w:sz w:val="28"/>
          <w:szCs w:val="28"/>
        </w:rPr>
        <w:t>расходам</w:t>
      </w:r>
    </w:p>
    <w:p w:rsidR="00C53689" w:rsidRPr="0078260E" w:rsidRDefault="00B2701D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</w:t>
      </w:r>
      <w:r w:rsidR="005E5560" w:rsidRPr="0078260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E5560" w:rsidRDefault="005E5560" w:rsidP="005E55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E5560" w:rsidRDefault="00737448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Покровского</w:t>
      </w:r>
      <w:r w:rsidR="00B2701D">
        <w:rPr>
          <w:rFonts w:ascii="Times New Roman" w:hAnsi="Times New Roman" w:cs="Times New Roman"/>
          <w:sz w:val="28"/>
          <w:szCs w:val="28"/>
        </w:rPr>
        <w:t xml:space="preserve"> сельского поселения в 2023</w:t>
      </w:r>
      <w:r w:rsidR="00194460">
        <w:rPr>
          <w:rFonts w:ascii="Times New Roman" w:hAnsi="Times New Roman" w:cs="Times New Roman"/>
          <w:sz w:val="28"/>
          <w:szCs w:val="28"/>
        </w:rPr>
        <w:t xml:space="preserve"> году по расходам исполнен на </w:t>
      </w:r>
      <w:r w:rsidR="004F31B5">
        <w:rPr>
          <w:rFonts w:ascii="Times New Roman" w:hAnsi="Times New Roman" w:cs="Times New Roman"/>
          <w:sz w:val="28"/>
          <w:szCs w:val="28"/>
        </w:rPr>
        <w:t>18 000 742,64</w:t>
      </w:r>
      <w:r w:rsidR="003D6247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2A1904">
        <w:rPr>
          <w:rFonts w:ascii="Times New Roman" w:hAnsi="Times New Roman" w:cs="Times New Roman"/>
          <w:sz w:val="28"/>
          <w:szCs w:val="28"/>
        </w:rPr>
        <w:t xml:space="preserve">что </w:t>
      </w:r>
      <w:r w:rsidR="004F31B5">
        <w:rPr>
          <w:rFonts w:ascii="Times New Roman" w:hAnsi="Times New Roman" w:cs="Times New Roman"/>
          <w:sz w:val="28"/>
          <w:szCs w:val="28"/>
        </w:rPr>
        <w:t>составляет 96,71</w:t>
      </w:r>
      <w:r w:rsidR="00194460">
        <w:rPr>
          <w:rFonts w:ascii="Times New Roman" w:hAnsi="Times New Roman" w:cs="Times New Roman"/>
          <w:sz w:val="28"/>
          <w:szCs w:val="28"/>
        </w:rPr>
        <w:t xml:space="preserve"> % от утве</w:t>
      </w:r>
      <w:r w:rsidR="004F31B5">
        <w:rPr>
          <w:rFonts w:ascii="Times New Roman" w:hAnsi="Times New Roman" w:cs="Times New Roman"/>
          <w:sz w:val="28"/>
          <w:szCs w:val="28"/>
        </w:rPr>
        <w:t xml:space="preserve">ржденных плановых </w:t>
      </w:r>
      <w:proofErr w:type="gramStart"/>
      <w:r w:rsidR="004F31B5">
        <w:rPr>
          <w:rFonts w:ascii="Times New Roman" w:hAnsi="Times New Roman" w:cs="Times New Roman"/>
          <w:sz w:val="28"/>
          <w:szCs w:val="28"/>
        </w:rPr>
        <w:t>назначений  18</w:t>
      </w:r>
      <w:proofErr w:type="gramEnd"/>
      <w:r w:rsidR="004F31B5">
        <w:rPr>
          <w:rFonts w:ascii="Times New Roman" w:hAnsi="Times New Roman" w:cs="Times New Roman"/>
          <w:sz w:val="28"/>
          <w:szCs w:val="28"/>
        </w:rPr>
        <w:t xml:space="preserve"> 611 458,39 </w:t>
      </w:r>
      <w:r w:rsidR="00194460">
        <w:rPr>
          <w:rFonts w:ascii="Times New Roman" w:hAnsi="Times New Roman" w:cs="Times New Roman"/>
          <w:sz w:val="28"/>
          <w:szCs w:val="28"/>
        </w:rPr>
        <w:t>рублей.</w:t>
      </w:r>
    </w:p>
    <w:p w:rsidR="00EA6BF3" w:rsidRDefault="00EA6BF3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6BF3" w:rsidRDefault="00EA6BF3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бюджетной классификацией расходы распределены следующим образом: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разделу 01 «Общегосударственные вопросы» </w:t>
      </w:r>
      <w:r w:rsidR="004F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7 458 274,72 рублей, 94,00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оп плановых показателей;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«</w:t>
      </w:r>
      <w:r w:rsidR="004F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Национальная оборона» 159 258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E6AA7" w:rsidRPr="00A831B9">
        <w:rPr>
          <w:rFonts w:ascii="Times New Roman" w:hAnsi="Times New Roman" w:cs="Times New Roman"/>
          <w:sz w:val="28"/>
          <w:szCs w:val="28"/>
        </w:rPr>
        <w:t xml:space="preserve"> </w:t>
      </w:r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proofErr w:type="gramEnd"/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,00 % от плановых назначений;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04 «Национальная</w:t>
      </w:r>
      <w:r w:rsidR="004F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экономика» 5 014 693,92 рублей, 98,41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75FE8" w:rsidRPr="00A831B9" w:rsidRDefault="00A75FE8" w:rsidP="007221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05 «Жилищно-ко</w:t>
      </w:r>
      <w:r w:rsidR="004F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ммунальное хозяйство» 494 515,18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4F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95,97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75FE8" w:rsidRPr="00A831B9" w:rsidRDefault="00A75FE8" w:rsidP="007221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08 «Куль</w:t>
      </w:r>
      <w:r w:rsidR="00AE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тура, кинематография» 4 830 457,82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AE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99,31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75FE8" w:rsidRPr="00036EA8" w:rsidRDefault="00A75FE8" w:rsidP="00036E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10 «Социал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ьная политика»</w:t>
      </w:r>
      <w:r w:rsidR="00DE3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утверждено 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30 744,00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рублей, 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6EA8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proofErr w:type="gramEnd"/>
      <w:r w:rsidR="00036EA8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,00 % от плановых назначений;</w:t>
      </w:r>
    </w:p>
    <w:p w:rsidR="00613043" w:rsidRPr="00A831B9" w:rsidRDefault="00A75FE8" w:rsidP="00A831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разделу 11 «Физическая </w:t>
      </w:r>
      <w:r w:rsidR="00AE5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и спорт» 12 799,00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100,00 % от плановых назначений.</w:t>
      </w:r>
    </w:p>
    <w:p w:rsidR="00613043" w:rsidRPr="00EF1DD4" w:rsidRDefault="00613043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DD4">
        <w:rPr>
          <w:rFonts w:ascii="Times New Roman" w:hAnsi="Times New Roman" w:cs="Times New Roman"/>
          <w:i/>
          <w:sz w:val="28"/>
          <w:szCs w:val="28"/>
        </w:rPr>
        <w:t>Расходы по разделу 01 «Общегосударственные вопросы» включают в себя следующие расходы:</w:t>
      </w:r>
    </w:p>
    <w:p w:rsidR="00A831B9" w:rsidRPr="00A831B9" w:rsidRDefault="00A831B9" w:rsidP="00A831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02 «Функционирование высшего должностного лица субъекта Российской Федерации и муниципал</w:t>
      </w:r>
      <w:r w:rsidR="00F00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ьного образования» 1 324 516,81</w:t>
      </w:r>
      <w:r w:rsidR="003C3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100,00 % от плановых назначений;</w:t>
      </w:r>
    </w:p>
    <w:p w:rsidR="00A831B9" w:rsidRPr="00A831B9" w:rsidRDefault="00A831B9" w:rsidP="00A831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</w:r>
      <w:proofErr w:type="gramStart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администраций»  </w:t>
      </w:r>
      <w:r w:rsidR="00F00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715</w:t>
      </w:r>
      <w:proofErr w:type="gramEnd"/>
      <w:r w:rsidR="00F00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540,56 рублей, 96,71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831B9" w:rsidRPr="00A831B9" w:rsidRDefault="00A831B9" w:rsidP="00A831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подразделу  06</w:t>
      </w:r>
      <w:proofErr w:type="gramEnd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«Обеспечение деятельности финансовых, налоговых и таможенных органов и органов финансового (фина</w:t>
      </w:r>
      <w:r w:rsidR="003C3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нсово</w:t>
      </w:r>
      <w:r w:rsidR="00F00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-бюджетного) надзора» 0,00</w:t>
      </w:r>
      <w:r w:rsidR="00C606A7" w:rsidRPr="00EF1D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</w:t>
      </w:r>
      <w:r w:rsidR="00F00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были исполнены бюджетные назначения.</w:t>
      </w:r>
    </w:p>
    <w:p w:rsidR="00613043" w:rsidRPr="00EF1DD4" w:rsidRDefault="00A831B9" w:rsidP="00EF1DD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13 «Другие общегосуд</w:t>
      </w:r>
      <w:r w:rsidR="00C606A7" w:rsidRPr="00EF1D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арственные вопросы» </w:t>
      </w:r>
      <w:r w:rsidR="00F00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5 418 217,35 рублей, 97,28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назначений.</w:t>
      </w:r>
    </w:p>
    <w:p w:rsidR="00EF1DD4" w:rsidRPr="000857C9" w:rsidRDefault="00EF1DD4" w:rsidP="00EF1DD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857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0102 «Функционирование высшего должностного лица субъекта Российской Федерации и муниципального образования»</w:t>
      </w:r>
    </w:p>
    <w:p w:rsidR="00613043" w:rsidRPr="00251DC7" w:rsidRDefault="00EF1DD4" w:rsidP="00251DC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57C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Расходы по данной классификации </w:t>
      </w:r>
      <w:r w:rsidR="00251DC7" w:rsidRPr="000857C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1</w:t>
      </w:r>
      <w:r w:rsidR="0032616B">
        <w:rPr>
          <w:rFonts w:ascii="Times New Roman" w:eastAsia="Times New Roman" w:hAnsi="Times New Roman" w:cs="Times New Roman"/>
          <w:color w:val="000000"/>
          <w:sz w:val="28"/>
          <w:szCs w:val="28"/>
        </w:rPr>
        <w:t> 324 516,81</w:t>
      </w:r>
      <w:r w:rsidRPr="00085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на оплату труда и взносы в обязательные страховые фонды.</w:t>
      </w:r>
    </w:p>
    <w:p w:rsidR="00613043" w:rsidRPr="00183049" w:rsidRDefault="00613043" w:rsidP="00613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049">
        <w:rPr>
          <w:rFonts w:ascii="Times New Roman" w:hAnsi="Times New Roman" w:cs="Times New Roman"/>
          <w:b/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613043" w:rsidRDefault="00613043" w:rsidP="006130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DC7" w:rsidRDefault="004D7B05" w:rsidP="00251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613043">
        <w:rPr>
          <w:rFonts w:ascii="Times New Roman" w:hAnsi="Times New Roman" w:cs="Times New Roman"/>
          <w:sz w:val="28"/>
          <w:szCs w:val="28"/>
        </w:rPr>
        <w:t xml:space="preserve">классификации </w:t>
      </w:r>
      <w:r>
        <w:rPr>
          <w:rFonts w:ascii="Times New Roman" w:hAnsi="Times New Roman" w:cs="Times New Roman"/>
          <w:sz w:val="28"/>
          <w:szCs w:val="28"/>
        </w:rPr>
        <w:t>предназначена для отражения расходо</w:t>
      </w:r>
      <w:r w:rsidR="00A83F46">
        <w:rPr>
          <w:rFonts w:ascii="Times New Roman" w:hAnsi="Times New Roman" w:cs="Times New Roman"/>
          <w:sz w:val="28"/>
          <w:szCs w:val="28"/>
        </w:rPr>
        <w:t xml:space="preserve">в, связанных с непосредственным функционированием </w:t>
      </w:r>
      <w:r w:rsidR="0061304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20B64">
        <w:rPr>
          <w:rFonts w:ascii="Times New Roman" w:hAnsi="Times New Roman" w:cs="Times New Roman"/>
          <w:sz w:val="28"/>
          <w:szCs w:val="28"/>
        </w:rPr>
        <w:t xml:space="preserve">Покровского </w:t>
      </w:r>
      <w:r w:rsidR="006130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83F4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A83F4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83F46">
        <w:rPr>
          <w:rFonts w:ascii="Times New Roman" w:hAnsi="Times New Roman" w:cs="Times New Roman"/>
          <w:sz w:val="28"/>
          <w:szCs w:val="28"/>
        </w:rPr>
        <w:t>.</w:t>
      </w:r>
      <w:r w:rsidR="003A4261">
        <w:rPr>
          <w:rFonts w:ascii="Times New Roman" w:hAnsi="Times New Roman" w:cs="Times New Roman"/>
          <w:sz w:val="28"/>
          <w:szCs w:val="28"/>
        </w:rPr>
        <w:t>:</w:t>
      </w:r>
    </w:p>
    <w:p w:rsidR="00251DC7" w:rsidRPr="00251DC7" w:rsidRDefault="00251DC7" w:rsidP="007536B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оплату труда муниципальных служащих и взносы</w:t>
      </w:r>
      <w:r w:rsidR="00673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обязательные страховые фонды –</w:t>
      </w:r>
      <w:r w:rsidR="00FA4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715 540,56 </w:t>
      </w:r>
      <w:r w:rsidR="00673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рублей;</w:t>
      </w:r>
    </w:p>
    <w:p w:rsidR="00486D82" w:rsidRDefault="00673071" w:rsidP="007536B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24 300,00</w:t>
      </w:r>
      <w:r w:rsidR="00251DC7" w:rsidRPr="00251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на предоставление межбюджетного трансферта бюджету Омского муниципального района по соглашению о передаче части полномочий по осу</w:t>
      </w:r>
      <w:r w:rsidR="00326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ществлению финансового контро</w:t>
      </w:r>
      <w:r w:rsidR="00FA4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не было исполнено.</w:t>
      </w:r>
    </w:p>
    <w:p w:rsidR="00486D82" w:rsidRPr="00486D82" w:rsidRDefault="00486D82" w:rsidP="00486D82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6D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01</w:t>
      </w:r>
      <w:r w:rsidR="000742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86D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486D82" w:rsidRDefault="00486D82" w:rsidP="00486D82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486D82" w:rsidRPr="00486D82" w:rsidRDefault="00486D82" w:rsidP="00486D82">
      <w:pPr>
        <w:pStyle w:val="a3"/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82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классификация предназначена для отражения перечислений текущего характера другим бюджетам бюджетн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</w:rPr>
        <w:t>ой системы Российской Федерации</w:t>
      </w:r>
      <w:r w:rsidRPr="00486D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42EC" w:rsidRDefault="000742EC" w:rsidP="000742EC">
      <w:pPr>
        <w:shd w:val="clear" w:color="auto" w:fill="FFFFFF"/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42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01 11 «Резервные фонды»</w:t>
      </w:r>
    </w:p>
    <w:p w:rsidR="00577960" w:rsidRPr="00754C4E" w:rsidRDefault="00A55528" w:rsidP="00754C4E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бюджете на 01.01.2023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64A"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bookmarkStart w:id="0" w:name="_GoBack"/>
      <w:bookmarkEnd w:id="0"/>
      <w:r w:rsid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утверждено 1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000,00 рублей. В течение года сумму 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уменьшили в</w:t>
      </w:r>
      <w:r w:rsidR="003E364A"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 w:rsid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фонда Администрации </w:t>
      </w:r>
      <w:r w:rsidR="00F64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Покровского сельского поселения за 2023</w:t>
      </w:r>
      <w:r w:rsidR="003E364A"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не производилось.     </w:t>
      </w:r>
    </w:p>
    <w:p w:rsidR="00577960" w:rsidRPr="00183049" w:rsidRDefault="00577960" w:rsidP="00577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049">
        <w:rPr>
          <w:rFonts w:ascii="Times New Roman" w:hAnsi="Times New Roman" w:cs="Times New Roman"/>
          <w:b/>
          <w:sz w:val="28"/>
          <w:szCs w:val="28"/>
        </w:rPr>
        <w:t>0113 «Другие общегосударственные вопросы»</w:t>
      </w:r>
    </w:p>
    <w:p w:rsidR="00577960" w:rsidRDefault="00577960" w:rsidP="0057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2EC" w:rsidRDefault="00025040" w:rsidP="00220B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классификации предназначена для отражения других общегосударственных расходов, не отнесенных на другие классиф</w:t>
      </w:r>
      <w:r w:rsidR="0031436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кации</w:t>
      </w:r>
      <w:r w:rsidR="0031436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31436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14366">
        <w:rPr>
          <w:rFonts w:ascii="Times New Roman" w:hAnsi="Times New Roman" w:cs="Times New Roman"/>
          <w:sz w:val="28"/>
          <w:szCs w:val="28"/>
        </w:rPr>
        <w:t>.:</w:t>
      </w:r>
    </w:p>
    <w:p w:rsidR="00220B64" w:rsidRPr="00AB37C0" w:rsidRDefault="00982B8B" w:rsidP="00AB37C0">
      <w:pPr>
        <w:numPr>
          <w:ilvl w:val="0"/>
          <w:numId w:val="13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2B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организацию и обеспечение мероприятий по решению других (общих) вопросов муни</w:t>
      </w:r>
      <w:r w:rsidR="00220B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ципального значения –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акупка товаров, работ и услуг в сфере информационно-коммуникационных технологий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премии;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 судебных актов и мировых соглашений по возмещению причиненного вреда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уплата иных платежей;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части полномочий в сфере градостроительной деятельности и территориального планирования.</w:t>
      </w:r>
      <w:r w:rsidR="00AB37C0" w:rsidRPr="00AB37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F30372" w:rsidRPr="00AB37C0" w:rsidRDefault="00982B8B" w:rsidP="00AB37C0">
      <w:pPr>
        <w:numPr>
          <w:ilvl w:val="0"/>
          <w:numId w:val="14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2B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на организацию материально - технического и хозяйственного обеспечения деятель</w:t>
      </w:r>
      <w:r w:rsidR="00AB37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ности Администрации Покровского</w:t>
      </w:r>
      <w:r w:rsidRPr="00982B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сельского поселении (деятельность МКУ «Хозяйственное управление»):</w:t>
      </w:r>
      <w:r w:rsidR="00AB37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оплату труда работников </w:t>
      </w:r>
      <w:proofErr w:type="gramStart"/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 и</w:t>
      </w:r>
      <w:proofErr w:type="gramEnd"/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взносы в обязательные страховые фонды;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коммунальные услуги; услуги связи; страхование; горюче-смазочных материалы; р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аботы, услуги по содержанию имущества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AB37C0" w:rsidRPr="00AB37C0">
        <w:t xml:space="preserve"> 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деятельности учреждения по обеспечению хозяйственного обслуживания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30372" w:rsidRPr="00F30372" w:rsidRDefault="00F30372" w:rsidP="00F30372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по разделу 02 «Национальная оборона» включают в себя следующие расходы:</w:t>
      </w:r>
    </w:p>
    <w:p w:rsidR="000D4CC9" w:rsidRPr="00220B64" w:rsidRDefault="00F30372" w:rsidP="00041580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по подразделу 02 «Мобилизационная и вне</w:t>
      </w:r>
      <w:r w:rsidR="00041580"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войсковая подготовка» 159 258,</w:t>
      </w:r>
      <w:proofErr w:type="gramStart"/>
      <w:r w:rsidR="00041580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рублей</w:t>
      </w:r>
      <w:proofErr w:type="gramEnd"/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, 100,00 % от плановых назначений.</w:t>
      </w:r>
    </w:p>
    <w:p w:rsidR="003A4261" w:rsidRPr="000D4CC9" w:rsidRDefault="00A150BE" w:rsidP="00A150BE">
      <w:pPr>
        <w:pStyle w:val="a3"/>
        <w:spacing w:after="0" w:line="240" w:lineRule="auto"/>
        <w:ind w:left="16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0203</w:t>
      </w:r>
      <w:r w:rsidR="00496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261" w:rsidRPr="000D4CC9">
        <w:rPr>
          <w:rFonts w:ascii="Times New Roman" w:hAnsi="Times New Roman" w:cs="Times New Roman"/>
          <w:b/>
          <w:sz w:val="28"/>
          <w:szCs w:val="28"/>
        </w:rPr>
        <w:t>«Мобилизационная и вневойсковая подготовка»</w:t>
      </w:r>
    </w:p>
    <w:p w:rsidR="003A4261" w:rsidRDefault="003A4261" w:rsidP="003A42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3277" w:rsidRDefault="003A4261" w:rsidP="00496C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по данной классификации направлены на финансирование деятельности специалист</w:t>
      </w:r>
      <w:r w:rsidR="000D4CC9">
        <w:rPr>
          <w:rFonts w:ascii="Times New Roman" w:hAnsi="Times New Roman" w:cs="Times New Roman"/>
          <w:sz w:val="28"/>
          <w:szCs w:val="28"/>
        </w:rPr>
        <w:t xml:space="preserve">а военно-учетного стола, в </w:t>
      </w:r>
      <w:proofErr w:type="spellStart"/>
      <w:r w:rsidR="000D4CC9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D4CC9">
        <w:rPr>
          <w:rFonts w:ascii="Times New Roman" w:hAnsi="Times New Roman" w:cs="Times New Roman"/>
          <w:sz w:val="28"/>
          <w:szCs w:val="28"/>
        </w:rPr>
        <w:t xml:space="preserve">. </w:t>
      </w:r>
      <w:r w:rsidR="00F30372" w:rsidRPr="00F30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оплату труда и взносы</w:t>
      </w:r>
      <w:r w:rsidR="000D4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обязательные страховые фонды</w:t>
      </w:r>
      <w:r w:rsidR="00496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36BB" w:rsidRDefault="007536BB" w:rsidP="00DE32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7954" w:rsidRDefault="00CF3EC2" w:rsidP="00DE3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 w:rsidRPr="00CF3EC2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DE3277" w:rsidRPr="00DE3277" w:rsidRDefault="00DE3277" w:rsidP="00DE327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09 «Дорожное хозяйство (дорожные</w:t>
      </w:r>
      <w:r w:rsidR="00A15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фонды</w:t>
      </w:r>
      <w:proofErr w:type="gramStart"/>
      <w:r w:rsidR="00A15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)»  о</w:t>
      </w:r>
      <w:r w:rsidR="00F17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бщая</w:t>
      </w:r>
      <w:proofErr w:type="gramEnd"/>
      <w:r w:rsidR="00F17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сумма исполнения 5 014 693,92</w:t>
      </w:r>
      <w:r w:rsidR="00750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</w:t>
      </w:r>
      <w:r w:rsidR="00F1762A">
        <w:rPr>
          <w:rFonts w:ascii="Times New Roman" w:hAnsi="Times New Roman" w:cs="Times New Roman"/>
          <w:sz w:val="28"/>
          <w:szCs w:val="28"/>
        </w:rPr>
        <w:t>что составляет 98,41</w:t>
      </w:r>
      <w:r w:rsidR="0075003C">
        <w:rPr>
          <w:rFonts w:ascii="Times New Roman" w:hAnsi="Times New Roman" w:cs="Times New Roman"/>
          <w:sz w:val="28"/>
          <w:szCs w:val="28"/>
        </w:rPr>
        <w:t xml:space="preserve"> % от утвержденных плановых назначений </w:t>
      </w:r>
      <w:r w:rsidR="00F1762A">
        <w:rPr>
          <w:rFonts w:ascii="Times New Roman" w:hAnsi="Times New Roman" w:cs="Times New Roman"/>
          <w:sz w:val="28"/>
          <w:szCs w:val="28"/>
        </w:rPr>
        <w:t>на сумму 80 723,59</w:t>
      </w:r>
      <w:r w:rsidR="0075003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E3277" w:rsidRDefault="00DE3277" w:rsidP="00687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954" w:rsidRPr="00687954" w:rsidRDefault="00687954" w:rsidP="00687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54">
        <w:rPr>
          <w:rFonts w:ascii="Times New Roman" w:hAnsi="Times New Roman" w:cs="Times New Roman"/>
          <w:b/>
          <w:sz w:val="28"/>
          <w:szCs w:val="28"/>
        </w:rPr>
        <w:t>0409 «Дорожное хозяйство (дорожные фонды)»</w:t>
      </w:r>
    </w:p>
    <w:p w:rsidR="00687954" w:rsidRDefault="00687954" w:rsidP="00687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954" w:rsidRDefault="002A6A38" w:rsidP="00A515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по данной классификации направлены на проведение мероприятий по ремонту и содержанию внутрипоселковых дорог, обеспечение безопасности дорожного движения,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.:</w:t>
      </w:r>
    </w:p>
    <w:p w:rsidR="00B67784" w:rsidRPr="00B67784" w:rsidRDefault="00B67784" w:rsidP="00B67784">
      <w:pPr>
        <w:pStyle w:val="a3"/>
        <w:numPr>
          <w:ilvl w:val="0"/>
          <w:numId w:val="12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B67784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в Покровском сельском поселении</w:t>
      </w:r>
      <w:r w:rsidR="008951D9">
        <w:rPr>
          <w:rFonts w:ascii="Times New Roman" w:hAnsi="Times New Roman" w:cs="Times New Roman"/>
          <w:sz w:val="28"/>
          <w:szCs w:val="28"/>
        </w:rPr>
        <w:t xml:space="preserve"> – 535 639,51 рублей, 80 672,10</w:t>
      </w:r>
      <w:r w:rsidR="003F3F2D">
        <w:rPr>
          <w:rFonts w:ascii="Times New Roman" w:hAnsi="Times New Roman" w:cs="Times New Roman"/>
          <w:sz w:val="28"/>
          <w:szCs w:val="28"/>
        </w:rPr>
        <w:t xml:space="preserve"> рублей не были израсходованы;</w:t>
      </w:r>
    </w:p>
    <w:p w:rsidR="007536BB" w:rsidRDefault="00B67784" w:rsidP="003579DD">
      <w:pPr>
        <w:pStyle w:val="a3"/>
        <w:numPr>
          <w:ilvl w:val="0"/>
          <w:numId w:val="12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B67784">
        <w:rPr>
          <w:rFonts w:ascii="Times New Roman" w:hAnsi="Times New Roman" w:cs="Times New Roman"/>
          <w:sz w:val="28"/>
          <w:szCs w:val="28"/>
        </w:rPr>
        <w:t>Безопасность дорожного движения в Покровском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951D9">
        <w:rPr>
          <w:rFonts w:ascii="Times New Roman" w:hAnsi="Times New Roman" w:cs="Times New Roman"/>
          <w:sz w:val="28"/>
          <w:szCs w:val="28"/>
        </w:rPr>
        <w:t>исполнено на 327 900,00 рублей.</w:t>
      </w:r>
    </w:p>
    <w:p w:rsidR="001D4FED" w:rsidRDefault="001D4FED" w:rsidP="001D4FED">
      <w:pPr>
        <w:pStyle w:val="a3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4FED">
        <w:rPr>
          <w:rFonts w:ascii="Times New Roman" w:hAnsi="Times New Roman" w:cs="Times New Roman"/>
          <w:sz w:val="28"/>
          <w:szCs w:val="28"/>
        </w:rPr>
        <w:t>Капитальный ремонт, ремонт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– 3 943 596,68 рублей. </w:t>
      </w:r>
    </w:p>
    <w:p w:rsidR="003579DD" w:rsidRDefault="003579DD" w:rsidP="003579D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579DD" w:rsidRDefault="003579DD" w:rsidP="003579D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579DD" w:rsidRPr="003579DD" w:rsidRDefault="003579DD" w:rsidP="003579D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536BB" w:rsidRDefault="007536BB" w:rsidP="00753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 w:rsidRPr="00BE6CFD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3E7849" w:rsidRPr="00A03E61" w:rsidRDefault="007536BB" w:rsidP="00BE6C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0E0">
        <w:rPr>
          <w:rFonts w:ascii="Times New Roman" w:hAnsi="Times New Roman" w:cs="Times New Roman"/>
          <w:sz w:val="28"/>
          <w:szCs w:val="28"/>
        </w:rPr>
        <w:t>по подразделу 03 «Благоустройство»</w:t>
      </w:r>
      <w:r w:rsidR="00A03E61">
        <w:rPr>
          <w:rFonts w:ascii="Times New Roman" w:hAnsi="Times New Roman" w:cs="Times New Roman"/>
          <w:sz w:val="28"/>
          <w:szCs w:val="28"/>
        </w:rPr>
        <w:t xml:space="preserve"> 494 515,</w:t>
      </w:r>
      <w:proofErr w:type="gramStart"/>
      <w:r w:rsidR="00A03E61">
        <w:rPr>
          <w:rFonts w:ascii="Times New Roman" w:hAnsi="Times New Roman" w:cs="Times New Roman"/>
          <w:sz w:val="28"/>
          <w:szCs w:val="28"/>
        </w:rPr>
        <w:t>18</w:t>
      </w:r>
      <w:r w:rsidRPr="002830E0">
        <w:rPr>
          <w:rFonts w:ascii="Times New Roman" w:hAnsi="Times New Roman" w:cs="Times New Roman"/>
          <w:sz w:val="28"/>
          <w:szCs w:val="28"/>
        </w:rPr>
        <w:t xml:space="preserve">  рублей</w:t>
      </w:r>
      <w:proofErr w:type="gramEnd"/>
      <w:r w:rsidRPr="002830E0">
        <w:rPr>
          <w:rFonts w:ascii="Times New Roman" w:hAnsi="Times New Roman" w:cs="Times New Roman"/>
          <w:sz w:val="28"/>
          <w:szCs w:val="28"/>
        </w:rPr>
        <w:t xml:space="preserve">, </w:t>
      </w:r>
      <w:r w:rsidR="00A03E61">
        <w:rPr>
          <w:rFonts w:ascii="Times New Roman" w:hAnsi="Times New Roman" w:cs="Times New Roman"/>
          <w:sz w:val="28"/>
          <w:szCs w:val="28"/>
        </w:rPr>
        <w:t>95,97</w:t>
      </w:r>
      <w:r w:rsidRPr="002830E0">
        <w:rPr>
          <w:rFonts w:ascii="Times New Roman" w:hAnsi="Times New Roman" w:cs="Times New Roman"/>
          <w:sz w:val="28"/>
          <w:szCs w:val="28"/>
        </w:rPr>
        <w:t>% от плановых назначений.</w:t>
      </w:r>
    </w:p>
    <w:p w:rsidR="00BE6CFD" w:rsidRPr="00687954" w:rsidRDefault="00EA0138" w:rsidP="00BE6C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0503</w:t>
      </w:r>
      <w:r w:rsidR="00BE6CFD" w:rsidRPr="0068795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EA0138">
        <w:rPr>
          <w:rFonts w:ascii="Times New Roman" w:hAnsi="Times New Roman" w:cs="Times New Roman"/>
          <w:b/>
          <w:sz w:val="28"/>
          <w:szCs w:val="28"/>
        </w:rPr>
        <w:t>Благоустройство</w:t>
      </w:r>
      <w:r w:rsidR="00BE6CFD" w:rsidRPr="00687954">
        <w:rPr>
          <w:rFonts w:ascii="Times New Roman" w:hAnsi="Times New Roman" w:cs="Times New Roman"/>
          <w:b/>
          <w:sz w:val="28"/>
          <w:szCs w:val="28"/>
        </w:rPr>
        <w:t>»</w:t>
      </w:r>
    </w:p>
    <w:p w:rsidR="009B2AFD" w:rsidRPr="000269DC" w:rsidRDefault="009557D4" w:rsidP="009557D4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</w:t>
      </w:r>
      <w:r w:rsidR="00844767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асходы были направлены на оплату услуг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коммунальных услуг,</w:t>
      </w:r>
      <w:r w:rsidR="003E7849" w:rsidRPr="000269DC">
        <w:rPr>
          <w:color w:val="000000" w:themeColor="text1"/>
        </w:rPr>
        <w:t xml:space="preserve">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работы, услуги по содержанию имущества,</w:t>
      </w:r>
      <w:r w:rsidR="003E7849" w:rsidRPr="000269DC">
        <w:rPr>
          <w:color w:val="000000" w:themeColor="text1"/>
        </w:rPr>
        <w:t xml:space="preserve">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мероприятия по организации уличного освещения, уплата иных платежей</w:t>
      </w:r>
      <w:r w:rsidR="000269DC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выполнение</w:t>
      </w:r>
      <w:r w:rsidR="00844767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части полномочий в области обращения с твердыми коммунальными отходами.</w:t>
      </w:r>
    </w:p>
    <w:p w:rsidR="007536BB" w:rsidRDefault="007536BB" w:rsidP="009B2A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2AFD" w:rsidRDefault="009B2AFD" w:rsidP="009B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 w:rsidRPr="009B2AFD">
        <w:rPr>
          <w:rFonts w:ascii="Times New Roman" w:hAnsi="Times New Roman" w:cs="Times New Roman"/>
          <w:sz w:val="28"/>
          <w:szCs w:val="28"/>
        </w:rPr>
        <w:t>Культура, кинематография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9B2AFD" w:rsidRDefault="009B2AFD" w:rsidP="009B2A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261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3A4261">
        <w:rPr>
          <w:rFonts w:ascii="Times New Roman" w:hAnsi="Times New Roman" w:cs="Times New Roman"/>
          <w:sz w:val="28"/>
          <w:szCs w:val="28"/>
        </w:rPr>
        <w:t xml:space="preserve"> «</w:t>
      </w:r>
      <w:r w:rsidRPr="009B2AFD">
        <w:rPr>
          <w:rFonts w:ascii="Times New Roman" w:hAnsi="Times New Roman" w:cs="Times New Roman"/>
          <w:sz w:val="28"/>
          <w:szCs w:val="28"/>
        </w:rPr>
        <w:t>Культура</w:t>
      </w:r>
      <w:r w:rsidR="001454E9">
        <w:rPr>
          <w:rFonts w:ascii="Times New Roman" w:hAnsi="Times New Roman" w:cs="Times New Roman"/>
          <w:sz w:val="28"/>
          <w:szCs w:val="28"/>
        </w:rPr>
        <w:t>» 4 830 457,82 рублей, 99,31</w:t>
      </w:r>
      <w:r w:rsidR="007536BB">
        <w:rPr>
          <w:rFonts w:ascii="Times New Roman" w:hAnsi="Times New Roman" w:cs="Times New Roman"/>
          <w:sz w:val="28"/>
          <w:szCs w:val="28"/>
        </w:rPr>
        <w:t xml:space="preserve"> % от плановых значений.</w:t>
      </w:r>
    </w:p>
    <w:p w:rsidR="009B2AFD" w:rsidRDefault="009B2AFD" w:rsidP="009B2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4C8" w:rsidRPr="007536BB" w:rsidRDefault="009A2AC0" w:rsidP="001454E9">
      <w:pPr>
        <w:pStyle w:val="a3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0801 «Культура»</w:t>
      </w:r>
    </w:p>
    <w:p w:rsidR="007536BB" w:rsidRDefault="007536BB" w:rsidP="00964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6BB" w:rsidRPr="00E33C14" w:rsidRDefault="007536BB" w:rsidP="007536B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данной классификации направлены на создание условий для проведения творч</w:t>
      </w:r>
      <w:r w:rsidR="00F22FB1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ескими коллективами Покровского</w:t>
      </w:r>
      <w:r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 запланированных мероприятий, на проведен</w:t>
      </w:r>
      <w:r w:rsidR="00F22FB1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ие ремонта в здании Покровского</w:t>
      </w:r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СДК, в </w:t>
      </w:r>
      <w:proofErr w:type="spellStart"/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ремонтных работ систем отопления здания клуба, коммунальные услуги, организация и проведение областных, районных и сельских культурных мероприятий.</w:t>
      </w:r>
    </w:p>
    <w:p w:rsidR="009B2AFD" w:rsidRDefault="009B2AFD" w:rsidP="009B2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4C8" w:rsidRDefault="009B64C8" w:rsidP="009B64C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по разделу 10 «Социальная </w:t>
      </w:r>
      <w:r w:rsid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политика» было израсходовано 30 744,00 </w:t>
      </w:r>
      <w:r w:rsidR="007536BB"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,100 % от плановых назначений. </w:t>
      </w:r>
    </w:p>
    <w:p w:rsidR="00F22FB1" w:rsidRDefault="00F22FB1" w:rsidP="00F22FB1">
      <w:pPr>
        <w:shd w:val="clear" w:color="auto" w:fill="FFFFFF"/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2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1001 «Пенсионное обеспечение»</w:t>
      </w:r>
    </w:p>
    <w:p w:rsidR="00F22FB1" w:rsidRPr="00F22FB1" w:rsidRDefault="00F22FB1" w:rsidP="00F22FB1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данной классификации направлены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P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осуществление мероприятий по предоставлению доплат к пенсиям муниципальных служащих.  </w:t>
      </w:r>
    </w:p>
    <w:p w:rsidR="00DE72CD" w:rsidRPr="009B64C8" w:rsidRDefault="00DE72CD" w:rsidP="009B64C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p w:rsidR="009B64C8" w:rsidRPr="009B64C8" w:rsidRDefault="009B64C8" w:rsidP="009B64C8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разделу 11 «Физическая культура и спорт» включают в себя следующие расходы:</w:t>
      </w:r>
    </w:p>
    <w:p w:rsidR="009B64C8" w:rsidRDefault="009B64C8" w:rsidP="00B341CB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подразделу 01 </w:t>
      </w:r>
      <w:r w:rsidR="009676ED" w:rsidRPr="00DE7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«Физическая культура»</w:t>
      </w:r>
      <w:r w:rsidR="00B34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9676ED" w:rsidRPr="00DE7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12 799,00</w:t>
      </w:r>
      <w:r w:rsidR="00B34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100,00 % от плановых назначений.</w:t>
      </w:r>
    </w:p>
    <w:p w:rsidR="009B64C8" w:rsidRPr="009B64C8" w:rsidRDefault="009B64C8" w:rsidP="00DE72CD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1101 «Физическая культура»</w:t>
      </w:r>
    </w:p>
    <w:p w:rsidR="009B64C8" w:rsidRPr="009B64C8" w:rsidRDefault="009B64C8" w:rsidP="00743DD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данной классификации направлены на создание условий для развития физической культу</w:t>
      </w:r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 в сельском поселении, в </w:t>
      </w:r>
      <w:proofErr w:type="spellStart"/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</w:t>
      </w:r>
      <w:r w:rsidR="00743DD5" w:rsidRP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рганизация, проведение и участие в областных, районных и сельских спортивных мероприятиях, соревнованиях и праздниках</w:t>
      </w:r>
    </w:p>
    <w:p w:rsidR="00C945D3" w:rsidRPr="00B341CB" w:rsidRDefault="00C945D3" w:rsidP="00977D50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945D3" w:rsidRPr="00B341CB" w:rsidSect="003F5850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8712C"/>
    <w:multiLevelType w:val="multilevel"/>
    <w:tmpl w:val="D2AA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D6FC3"/>
    <w:multiLevelType w:val="hybridMultilevel"/>
    <w:tmpl w:val="F432A4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312A1D"/>
    <w:multiLevelType w:val="multilevel"/>
    <w:tmpl w:val="A6F4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EC7986"/>
    <w:multiLevelType w:val="hybridMultilevel"/>
    <w:tmpl w:val="0DC6C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E4CE1"/>
    <w:multiLevelType w:val="multilevel"/>
    <w:tmpl w:val="1BA6F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0118E"/>
    <w:multiLevelType w:val="multilevel"/>
    <w:tmpl w:val="4D26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85E88"/>
    <w:multiLevelType w:val="multilevel"/>
    <w:tmpl w:val="B52C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541B44"/>
    <w:multiLevelType w:val="hybridMultilevel"/>
    <w:tmpl w:val="D954F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F28A3"/>
    <w:multiLevelType w:val="multilevel"/>
    <w:tmpl w:val="62F00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071B95"/>
    <w:multiLevelType w:val="multilevel"/>
    <w:tmpl w:val="BF9099E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FE1180"/>
    <w:multiLevelType w:val="hybridMultilevel"/>
    <w:tmpl w:val="01A2F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35137"/>
    <w:multiLevelType w:val="multilevel"/>
    <w:tmpl w:val="DF6A891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777CCD"/>
    <w:multiLevelType w:val="multilevel"/>
    <w:tmpl w:val="48648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CC4150"/>
    <w:multiLevelType w:val="hybridMultilevel"/>
    <w:tmpl w:val="B7F029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B851E8D"/>
    <w:multiLevelType w:val="multilevel"/>
    <w:tmpl w:val="8BB06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65B08"/>
    <w:multiLevelType w:val="hybridMultilevel"/>
    <w:tmpl w:val="2634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DD3C23"/>
    <w:multiLevelType w:val="multilevel"/>
    <w:tmpl w:val="8868A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361381"/>
    <w:multiLevelType w:val="multilevel"/>
    <w:tmpl w:val="D284A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537306"/>
    <w:multiLevelType w:val="multilevel"/>
    <w:tmpl w:val="0DB09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801"/>
      <w:numFmt w:val="decimalZero"/>
      <w:lvlText w:val="%3"/>
      <w:lvlJc w:val="left"/>
      <w:pPr>
        <w:ind w:left="2400" w:hanging="60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9B12A4"/>
    <w:multiLevelType w:val="multilevel"/>
    <w:tmpl w:val="7C78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876C0D"/>
    <w:multiLevelType w:val="multilevel"/>
    <w:tmpl w:val="0D5C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082B5D"/>
    <w:multiLevelType w:val="multilevel"/>
    <w:tmpl w:val="7926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955CC9"/>
    <w:multiLevelType w:val="hybridMultilevel"/>
    <w:tmpl w:val="91B69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22BD1"/>
    <w:multiLevelType w:val="hybridMultilevel"/>
    <w:tmpl w:val="4C6AF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C7E4E"/>
    <w:multiLevelType w:val="multilevel"/>
    <w:tmpl w:val="0FD6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3"/>
      <w:numFmt w:val="decimalZero"/>
      <w:lvlText w:val="%2"/>
      <w:lvlJc w:val="left"/>
      <w:pPr>
        <w:ind w:left="1680" w:hanging="60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027B63"/>
    <w:multiLevelType w:val="hybridMultilevel"/>
    <w:tmpl w:val="99C45F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22"/>
  </w:num>
  <w:num w:numId="5">
    <w:abstractNumId w:val="10"/>
  </w:num>
  <w:num w:numId="6">
    <w:abstractNumId w:val="21"/>
  </w:num>
  <w:num w:numId="7">
    <w:abstractNumId w:val="12"/>
  </w:num>
  <w:num w:numId="8">
    <w:abstractNumId w:val="6"/>
  </w:num>
  <w:num w:numId="9">
    <w:abstractNumId w:val="17"/>
  </w:num>
  <w:num w:numId="10">
    <w:abstractNumId w:val="2"/>
  </w:num>
  <w:num w:numId="11">
    <w:abstractNumId w:val="7"/>
  </w:num>
  <w:num w:numId="12">
    <w:abstractNumId w:val="1"/>
  </w:num>
  <w:num w:numId="13">
    <w:abstractNumId w:val="9"/>
  </w:num>
  <w:num w:numId="14">
    <w:abstractNumId w:val="11"/>
  </w:num>
  <w:num w:numId="15">
    <w:abstractNumId w:val="24"/>
  </w:num>
  <w:num w:numId="16">
    <w:abstractNumId w:val="20"/>
  </w:num>
  <w:num w:numId="17">
    <w:abstractNumId w:val="8"/>
  </w:num>
  <w:num w:numId="18">
    <w:abstractNumId w:val="0"/>
  </w:num>
  <w:num w:numId="19">
    <w:abstractNumId w:val="5"/>
  </w:num>
  <w:num w:numId="20">
    <w:abstractNumId w:val="18"/>
  </w:num>
  <w:num w:numId="21">
    <w:abstractNumId w:val="14"/>
  </w:num>
  <w:num w:numId="22">
    <w:abstractNumId w:val="4"/>
  </w:num>
  <w:num w:numId="23">
    <w:abstractNumId w:val="19"/>
  </w:num>
  <w:num w:numId="24">
    <w:abstractNumId w:val="16"/>
  </w:num>
  <w:num w:numId="25">
    <w:abstractNumId w:val="2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EA"/>
    <w:rsid w:val="00025040"/>
    <w:rsid w:val="000269DC"/>
    <w:rsid w:val="000347A3"/>
    <w:rsid w:val="00036EA8"/>
    <w:rsid w:val="00041580"/>
    <w:rsid w:val="000449DA"/>
    <w:rsid w:val="000509D4"/>
    <w:rsid w:val="00054467"/>
    <w:rsid w:val="000742EC"/>
    <w:rsid w:val="00084BB2"/>
    <w:rsid w:val="000857C9"/>
    <w:rsid w:val="000A7471"/>
    <w:rsid w:val="000B1010"/>
    <w:rsid w:val="000B3C3E"/>
    <w:rsid w:val="000D4CC9"/>
    <w:rsid w:val="00107ED6"/>
    <w:rsid w:val="00126382"/>
    <w:rsid w:val="001454E9"/>
    <w:rsid w:val="00175597"/>
    <w:rsid w:val="00183049"/>
    <w:rsid w:val="00194460"/>
    <w:rsid w:val="001A0647"/>
    <w:rsid w:val="001D36DF"/>
    <w:rsid w:val="001D4FED"/>
    <w:rsid w:val="00220B64"/>
    <w:rsid w:val="00222CD1"/>
    <w:rsid w:val="00251DC7"/>
    <w:rsid w:val="00273507"/>
    <w:rsid w:val="002830E0"/>
    <w:rsid w:val="002A1904"/>
    <w:rsid w:val="002A6A38"/>
    <w:rsid w:val="002B10F6"/>
    <w:rsid w:val="002E22D5"/>
    <w:rsid w:val="00302B07"/>
    <w:rsid w:val="00314366"/>
    <w:rsid w:val="003215DB"/>
    <w:rsid w:val="0032196C"/>
    <w:rsid w:val="00323D7A"/>
    <w:rsid w:val="0032616B"/>
    <w:rsid w:val="00335C0D"/>
    <w:rsid w:val="0033605C"/>
    <w:rsid w:val="00344261"/>
    <w:rsid w:val="00346AB5"/>
    <w:rsid w:val="003579DD"/>
    <w:rsid w:val="00393C06"/>
    <w:rsid w:val="003A4261"/>
    <w:rsid w:val="003A49AB"/>
    <w:rsid w:val="003B3FEA"/>
    <w:rsid w:val="003C306C"/>
    <w:rsid w:val="003C6ADA"/>
    <w:rsid w:val="003D6247"/>
    <w:rsid w:val="003E364A"/>
    <w:rsid w:val="003E7849"/>
    <w:rsid w:val="003F3F2D"/>
    <w:rsid w:val="003F5850"/>
    <w:rsid w:val="00403767"/>
    <w:rsid w:val="004046D3"/>
    <w:rsid w:val="00433F09"/>
    <w:rsid w:val="0044349B"/>
    <w:rsid w:val="004832DC"/>
    <w:rsid w:val="004869F2"/>
    <w:rsid w:val="00486D82"/>
    <w:rsid w:val="00496CBD"/>
    <w:rsid w:val="004D0445"/>
    <w:rsid w:val="004D7B05"/>
    <w:rsid w:val="004F31B5"/>
    <w:rsid w:val="005320F3"/>
    <w:rsid w:val="00562291"/>
    <w:rsid w:val="00570786"/>
    <w:rsid w:val="00577960"/>
    <w:rsid w:val="00594E3D"/>
    <w:rsid w:val="005C1AF4"/>
    <w:rsid w:val="005E4DCC"/>
    <w:rsid w:val="005E5560"/>
    <w:rsid w:val="005F7E81"/>
    <w:rsid w:val="00612B04"/>
    <w:rsid w:val="00613043"/>
    <w:rsid w:val="00650831"/>
    <w:rsid w:val="00652134"/>
    <w:rsid w:val="00670D97"/>
    <w:rsid w:val="00673071"/>
    <w:rsid w:val="00687954"/>
    <w:rsid w:val="006B2F67"/>
    <w:rsid w:val="006C043D"/>
    <w:rsid w:val="006C2288"/>
    <w:rsid w:val="006F5152"/>
    <w:rsid w:val="0072211D"/>
    <w:rsid w:val="0072780D"/>
    <w:rsid w:val="00737448"/>
    <w:rsid w:val="00743DD5"/>
    <w:rsid w:val="0075003C"/>
    <w:rsid w:val="007536BB"/>
    <w:rsid w:val="00754C4E"/>
    <w:rsid w:val="007578D4"/>
    <w:rsid w:val="00757C0E"/>
    <w:rsid w:val="0076738B"/>
    <w:rsid w:val="0078260E"/>
    <w:rsid w:val="00782E63"/>
    <w:rsid w:val="007A6D4D"/>
    <w:rsid w:val="007B5901"/>
    <w:rsid w:val="007C78C8"/>
    <w:rsid w:val="00802498"/>
    <w:rsid w:val="00823084"/>
    <w:rsid w:val="008356B1"/>
    <w:rsid w:val="00837250"/>
    <w:rsid w:val="00843FA1"/>
    <w:rsid w:val="00844767"/>
    <w:rsid w:val="0085454C"/>
    <w:rsid w:val="00881B1A"/>
    <w:rsid w:val="008951D9"/>
    <w:rsid w:val="00897C73"/>
    <w:rsid w:val="008D05AF"/>
    <w:rsid w:val="008E6527"/>
    <w:rsid w:val="008F7DFF"/>
    <w:rsid w:val="00906DB8"/>
    <w:rsid w:val="009467F6"/>
    <w:rsid w:val="009528D8"/>
    <w:rsid w:val="009557D4"/>
    <w:rsid w:val="00964D76"/>
    <w:rsid w:val="009676ED"/>
    <w:rsid w:val="00977D50"/>
    <w:rsid w:val="00982B8B"/>
    <w:rsid w:val="00985267"/>
    <w:rsid w:val="009A2AC0"/>
    <w:rsid w:val="009A3911"/>
    <w:rsid w:val="009B2AFD"/>
    <w:rsid w:val="009B370C"/>
    <w:rsid w:val="009B64C8"/>
    <w:rsid w:val="009C3239"/>
    <w:rsid w:val="009F6491"/>
    <w:rsid w:val="00A02774"/>
    <w:rsid w:val="00A038BC"/>
    <w:rsid w:val="00A03E61"/>
    <w:rsid w:val="00A04F9C"/>
    <w:rsid w:val="00A150BE"/>
    <w:rsid w:val="00A425BD"/>
    <w:rsid w:val="00A515B2"/>
    <w:rsid w:val="00A51C3A"/>
    <w:rsid w:val="00A55528"/>
    <w:rsid w:val="00A64C02"/>
    <w:rsid w:val="00A71EF5"/>
    <w:rsid w:val="00A738C4"/>
    <w:rsid w:val="00A75FE8"/>
    <w:rsid w:val="00A8156A"/>
    <w:rsid w:val="00A8215B"/>
    <w:rsid w:val="00A831B9"/>
    <w:rsid w:val="00A83F46"/>
    <w:rsid w:val="00AB37C0"/>
    <w:rsid w:val="00AE5B2F"/>
    <w:rsid w:val="00AE6AA7"/>
    <w:rsid w:val="00AF1EFC"/>
    <w:rsid w:val="00B07E51"/>
    <w:rsid w:val="00B2392D"/>
    <w:rsid w:val="00B2701D"/>
    <w:rsid w:val="00B341CB"/>
    <w:rsid w:val="00B41393"/>
    <w:rsid w:val="00B44106"/>
    <w:rsid w:val="00B67784"/>
    <w:rsid w:val="00B75103"/>
    <w:rsid w:val="00B82330"/>
    <w:rsid w:val="00BE6CFD"/>
    <w:rsid w:val="00BF730D"/>
    <w:rsid w:val="00C1157A"/>
    <w:rsid w:val="00C1750F"/>
    <w:rsid w:val="00C22E45"/>
    <w:rsid w:val="00C53689"/>
    <w:rsid w:val="00C54F0A"/>
    <w:rsid w:val="00C606A7"/>
    <w:rsid w:val="00C713AC"/>
    <w:rsid w:val="00C82225"/>
    <w:rsid w:val="00C945D3"/>
    <w:rsid w:val="00CE1D24"/>
    <w:rsid w:val="00CF3EC2"/>
    <w:rsid w:val="00CF738B"/>
    <w:rsid w:val="00D33553"/>
    <w:rsid w:val="00D4479E"/>
    <w:rsid w:val="00D81CA8"/>
    <w:rsid w:val="00DD57F1"/>
    <w:rsid w:val="00DE3277"/>
    <w:rsid w:val="00DE327B"/>
    <w:rsid w:val="00DE72CD"/>
    <w:rsid w:val="00E33C14"/>
    <w:rsid w:val="00E47D4F"/>
    <w:rsid w:val="00E55948"/>
    <w:rsid w:val="00EA0138"/>
    <w:rsid w:val="00EA6BF3"/>
    <w:rsid w:val="00EA6D0C"/>
    <w:rsid w:val="00EC4106"/>
    <w:rsid w:val="00EC433B"/>
    <w:rsid w:val="00EE4220"/>
    <w:rsid w:val="00EF1DD4"/>
    <w:rsid w:val="00F0038B"/>
    <w:rsid w:val="00F106A7"/>
    <w:rsid w:val="00F124F2"/>
    <w:rsid w:val="00F1495A"/>
    <w:rsid w:val="00F161B1"/>
    <w:rsid w:val="00F1762A"/>
    <w:rsid w:val="00F22FB1"/>
    <w:rsid w:val="00F30372"/>
    <w:rsid w:val="00F42ED0"/>
    <w:rsid w:val="00F6442E"/>
    <w:rsid w:val="00F83434"/>
    <w:rsid w:val="00F9625E"/>
    <w:rsid w:val="00FA4315"/>
    <w:rsid w:val="00FB449E"/>
    <w:rsid w:val="00FF0678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FABE4-6FF1-4281-AB50-D12C36B3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F67"/>
    <w:pPr>
      <w:ind w:left="720"/>
      <w:contextualSpacing/>
    </w:pPr>
  </w:style>
  <w:style w:type="paragraph" w:customStyle="1" w:styleId="ConsPlusNonformat">
    <w:name w:val="ConsPlusNonformat"/>
    <w:rsid w:val="00A038BC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User_kfik</dc:creator>
  <cp:keywords/>
  <dc:description/>
  <cp:lastModifiedBy>User_kfik</cp:lastModifiedBy>
  <cp:revision>186</cp:revision>
  <dcterms:created xsi:type="dcterms:W3CDTF">2022-02-09T09:07:00Z</dcterms:created>
  <dcterms:modified xsi:type="dcterms:W3CDTF">2024-03-19T11:00:00Z</dcterms:modified>
</cp:coreProperties>
</file>