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31" w:rsidRDefault="00E01D68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ОМСКИЙ МУНИЦИПАЛЬНЫЙ РАЙОН ОМСКОЙ ОБЛАСТИ</w:t>
      </w:r>
    </w:p>
    <w:p w:rsidR="009F7C31" w:rsidRDefault="00E01D68">
      <w:pPr>
        <w:pStyle w:val="a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Покровского сельского поселения</w:t>
      </w:r>
    </w:p>
    <w:tbl>
      <w:tblPr>
        <w:tblStyle w:val="TableNormal"/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53"/>
      </w:tblGrid>
      <w:tr w:rsidR="009F7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/>
          <w:jc w:val="center"/>
        </w:trPr>
        <w:tc>
          <w:tcPr>
            <w:tcW w:w="985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C31" w:rsidRDefault="009F7C31">
            <w:pPr>
              <w:pStyle w:val="a6"/>
              <w:jc w:val="center"/>
              <w:rPr>
                <w:b/>
                <w:bCs/>
                <w:spacing w:val="38"/>
                <w:sz w:val="36"/>
                <w:szCs w:val="36"/>
              </w:rPr>
            </w:pPr>
          </w:p>
          <w:p w:rsidR="009F7C31" w:rsidRDefault="00E01D68">
            <w:pPr>
              <w:pStyle w:val="a6"/>
              <w:jc w:val="center"/>
            </w:pPr>
            <w:r>
              <w:rPr>
                <w:b/>
                <w:bCs/>
                <w:spacing w:val="38"/>
                <w:sz w:val="36"/>
                <w:szCs w:val="36"/>
              </w:rPr>
              <w:t>РЕШЕНИЕ</w:t>
            </w:r>
          </w:p>
        </w:tc>
      </w:tr>
    </w:tbl>
    <w:p w:rsidR="009F7C31" w:rsidRDefault="009F7C31">
      <w:pPr>
        <w:pStyle w:val="a6"/>
        <w:widowControl w:val="0"/>
        <w:jc w:val="center"/>
        <w:rPr>
          <w:b/>
          <w:bCs/>
          <w:sz w:val="40"/>
          <w:szCs w:val="40"/>
        </w:rPr>
      </w:pPr>
    </w:p>
    <w:p w:rsidR="009F7C31" w:rsidRDefault="00E01D68">
      <w:pPr>
        <w:pStyle w:val="a6"/>
        <w:jc w:val="both"/>
      </w:pPr>
      <w:r>
        <w:t xml:space="preserve"> </w:t>
      </w:r>
    </w:p>
    <w:p w:rsidR="009F7C31" w:rsidRDefault="00E01D68">
      <w:pPr>
        <w:pStyle w:val="a6"/>
        <w:jc w:val="both"/>
      </w:pPr>
      <w:r>
        <w:t>от 27.06.2024 г.                                                                                                             №29</w:t>
      </w:r>
    </w:p>
    <w:p w:rsidR="009F7C31" w:rsidRDefault="009F7C31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C31" w:rsidRDefault="00E01D6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/>
          <w:sz w:val="24"/>
          <w:szCs w:val="24"/>
        </w:rPr>
        <w:t>Совета Покровского сельского поселения Омского муниципального района Омской области №</w:t>
      </w:r>
      <w:r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28.03.2014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«Об управлении муниципальной собственностью Покровского сельского поселения Омского муниципального района Омской области» </w:t>
      </w:r>
    </w:p>
    <w:p w:rsidR="009F7C31" w:rsidRDefault="009F7C31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7C31" w:rsidRDefault="00E01D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ассмотрев модельный акт заместителя прокурора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советника юстиции </w:t>
      </w:r>
      <w:proofErr w:type="spellStart"/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7-08-2024/2400-23-20520029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19.06.2024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- </w:t>
      </w:r>
      <w:r>
        <w:rPr>
          <w:rFonts w:ascii="Times New Roman" w:hAnsi="Times New Roman"/>
          <w:sz w:val="24"/>
          <w:szCs w:val="24"/>
        </w:rPr>
        <w:t>проект внесения изменений в ре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шение Совета Покровского сельского поселения Омского муниципального района Омской области  «Об утв</w:t>
      </w:r>
      <w:r>
        <w:rPr>
          <w:rFonts w:ascii="Times New Roman" w:hAnsi="Times New Roman"/>
          <w:sz w:val="24"/>
          <w:szCs w:val="24"/>
        </w:rPr>
        <w:t>ерждении положения о приватизации муниципального имущества»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 xml:space="preserve">06.10.2003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131-</w:t>
      </w:r>
      <w:r>
        <w:rPr>
          <w:rFonts w:ascii="Times New Roman" w:hAnsi="Times New Roman"/>
          <w:sz w:val="24"/>
          <w:szCs w:val="24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/>
          <w:sz w:val="24"/>
          <w:szCs w:val="24"/>
        </w:rPr>
        <w:t xml:space="preserve">24.07.2023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345-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вступил в силу с </w:t>
      </w:r>
      <w:r>
        <w:rPr>
          <w:rFonts w:ascii="Times New Roman" w:hAnsi="Times New Roman"/>
          <w:sz w:val="24"/>
          <w:szCs w:val="24"/>
        </w:rPr>
        <w:t xml:space="preserve">23.10.2023), </w:t>
      </w:r>
      <w:r>
        <w:rPr>
          <w:rFonts w:ascii="Times New Roman" w:hAnsi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/>
          <w:sz w:val="24"/>
          <w:szCs w:val="24"/>
        </w:rPr>
        <w:t xml:space="preserve">27.11.2023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557-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вступил в силу с </w:t>
      </w:r>
      <w:r>
        <w:rPr>
          <w:rFonts w:ascii="Times New Roman" w:hAnsi="Times New Roman"/>
          <w:sz w:val="24"/>
          <w:szCs w:val="24"/>
        </w:rPr>
        <w:t xml:space="preserve">26.05.2024) </w:t>
      </w:r>
      <w:r>
        <w:rPr>
          <w:rFonts w:ascii="Times New Roman" w:hAnsi="Times New Roman"/>
          <w:sz w:val="24"/>
          <w:szCs w:val="24"/>
        </w:rPr>
        <w:t xml:space="preserve">внесены изменения в Федеральный закон от </w:t>
      </w:r>
      <w:r>
        <w:rPr>
          <w:rFonts w:ascii="Times New Roman" w:hAnsi="Times New Roman"/>
          <w:sz w:val="24"/>
          <w:szCs w:val="24"/>
        </w:rPr>
        <w:t xml:space="preserve">21.12.2001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178-</w:t>
      </w:r>
      <w:r>
        <w:rPr>
          <w:rFonts w:ascii="Times New Roman" w:hAnsi="Times New Roman"/>
          <w:sz w:val="24"/>
          <w:szCs w:val="24"/>
        </w:rPr>
        <w:t>ФЗ «О приватизации государственного и муниципального имущества»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руководствуясь Уставом Покровс</w:t>
      </w:r>
      <w:r>
        <w:rPr>
          <w:rFonts w:ascii="Times New Roman" w:hAnsi="Times New Roman"/>
          <w:sz w:val="24"/>
          <w:szCs w:val="24"/>
        </w:rPr>
        <w:t>кого сельского поселения Омского муниципального района Омской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Совет Покровского сельского поселения Омского муниципального района Омской области</w:t>
      </w:r>
    </w:p>
    <w:p w:rsidR="009F7C31" w:rsidRDefault="009F7C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7C31" w:rsidRDefault="00E01D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</w:t>
      </w:r>
      <w:r>
        <w:rPr>
          <w:rFonts w:ascii="Times New Roman" w:hAnsi="Times New Roman"/>
          <w:sz w:val="24"/>
          <w:szCs w:val="24"/>
        </w:rPr>
        <w:t>:</w:t>
      </w:r>
    </w:p>
    <w:p w:rsidR="009F7C31" w:rsidRDefault="009F7C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F7C31" w:rsidRDefault="00E01D68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Совета Покровского сельского поселения Омского муниципального района Омской </w:t>
      </w:r>
      <w:r>
        <w:rPr>
          <w:rFonts w:ascii="Times New Roman" w:hAnsi="Times New Roman"/>
          <w:sz w:val="24"/>
          <w:szCs w:val="24"/>
        </w:rPr>
        <w:t>области №</w:t>
      </w:r>
      <w:r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28.03.2014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«Об утверждении положения об управлении муниципальной собственностью Покровского сельского поселения Омского муниципального района Омской области»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>
        <w:rPr>
          <w:rFonts w:ascii="Times New Roman" w:hAnsi="Times New Roman"/>
          <w:sz w:val="24"/>
          <w:szCs w:val="24"/>
        </w:rPr>
        <w:t>.</w:t>
      </w:r>
    </w:p>
    <w:p w:rsidR="009F7C31" w:rsidRDefault="00E01D68">
      <w:pPr>
        <w:pStyle w:val="ConsPlusNormal"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статью </w:t>
      </w:r>
      <w:r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>внести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9F7C31" w:rsidRDefault="00E01D68">
      <w:pPr>
        <w:pStyle w:val="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пункт 1 изложит</w:t>
      </w:r>
      <w:r>
        <w:rPr>
          <w:sz w:val="24"/>
          <w:szCs w:val="24"/>
        </w:rPr>
        <w:t>ь в следующей редакции:</w:t>
      </w:r>
    </w:p>
    <w:p w:rsidR="009F7C31" w:rsidRDefault="00E01D68">
      <w:pPr>
        <w:pStyle w:val="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</w:t>
      </w:r>
      <w:r>
        <w:rPr>
          <w:sz w:val="24"/>
          <w:szCs w:val="24"/>
        </w:rPr>
        <w:t>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находящиеся в неудовлетворительном состоянии портовые гидроте</w:t>
      </w:r>
      <w:r>
        <w:rPr>
          <w:sz w:val="24"/>
          <w:szCs w:val="24"/>
        </w:rPr>
        <w:t xml:space="preserve">хнические сооружения (в том числе причалы), перегрузочные комплексы и иное расположенное в речном порту имущество (далее - объекты речного порта, находящиеся в неудовлетворительном состоянии), сети газораспределения, сети </w:t>
      </w:r>
      <w:proofErr w:type="spellStart"/>
      <w:r>
        <w:rPr>
          <w:sz w:val="24"/>
          <w:szCs w:val="24"/>
        </w:rPr>
        <w:t>газопотребления</w:t>
      </w:r>
      <w:proofErr w:type="spellEnd"/>
      <w:r>
        <w:rPr>
          <w:sz w:val="24"/>
          <w:szCs w:val="24"/>
        </w:rPr>
        <w:t xml:space="preserve"> и объекты таких се</w:t>
      </w:r>
      <w:r>
        <w:rPr>
          <w:sz w:val="24"/>
          <w:szCs w:val="24"/>
        </w:rPr>
        <w:t>тей, если в отношении такого имущества его покупателю необходимо выполнить определенные условия.</w:t>
      </w:r>
    </w:p>
    <w:p w:rsidR="009F7C31" w:rsidRDefault="00E01D68">
      <w:pPr>
        <w:pStyle w:val="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продажи объекта культурного наследия, включенного в реестр объектов культурного наследия, на конкурсе, в том числе сроки выполнения его условий, ус</w:t>
      </w:r>
      <w:r>
        <w:rPr>
          <w:sz w:val="24"/>
          <w:szCs w:val="24"/>
        </w:rPr>
        <w:t xml:space="preserve">танавливаются в соответствии со статьей 29 Федерального закона от 21.12.2001 № 178-ФЗ «О приватизации государственного и муниципального имущества». </w:t>
      </w:r>
    </w:p>
    <w:p w:rsidR="009F7C31" w:rsidRDefault="00E01D68">
      <w:pPr>
        <w:pStyle w:val="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продажи сетей газораспределения, сетей </w:t>
      </w:r>
      <w:proofErr w:type="spellStart"/>
      <w:r>
        <w:rPr>
          <w:sz w:val="24"/>
          <w:szCs w:val="24"/>
        </w:rPr>
        <w:t>газопотребления</w:t>
      </w:r>
      <w:proofErr w:type="spellEnd"/>
      <w:r>
        <w:rPr>
          <w:sz w:val="24"/>
          <w:szCs w:val="24"/>
        </w:rPr>
        <w:t xml:space="preserve"> и объектов таких сетей на конкурсе, в то</w:t>
      </w:r>
      <w:r>
        <w:rPr>
          <w:sz w:val="24"/>
          <w:szCs w:val="24"/>
        </w:rPr>
        <w:t xml:space="preserve">м числе требования к участникам конкурса и сроки выполнения </w:t>
      </w:r>
      <w:r>
        <w:rPr>
          <w:sz w:val="24"/>
          <w:szCs w:val="24"/>
        </w:rPr>
        <w:lastRenderedPageBreak/>
        <w:t xml:space="preserve">его условий, устанавливаются в соответствии со статьей 30.5 Федерального закона от 21.12.2001 № 178-ФЗ «О приватизации государственного и муниципального имущества». </w:t>
      </w:r>
    </w:p>
    <w:p w:rsidR="009F7C31" w:rsidRDefault="00E01D68">
      <w:pPr>
        <w:pStyle w:val="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продажи объекта ре</w:t>
      </w:r>
      <w:r>
        <w:rPr>
          <w:sz w:val="24"/>
          <w:szCs w:val="24"/>
        </w:rPr>
        <w:t>чного порта, находящегося в неудовлетворительном состоянии, устанавливаются в соответствии со статьей 30.3 Федерального закона от 21.12.2001 № 178-ФЗ «О приватизации государственного и муниципального имущества».»</w:t>
      </w:r>
    </w:p>
    <w:p w:rsidR="009F7C31" w:rsidRDefault="00E01D68">
      <w:pPr>
        <w:pStyle w:val="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абзац первый пункта 2 изложить в следующ</w:t>
      </w:r>
      <w:r>
        <w:rPr>
          <w:sz w:val="24"/>
          <w:szCs w:val="24"/>
        </w:rPr>
        <w:t>ей редакции:</w:t>
      </w:r>
    </w:p>
    <w:p w:rsidR="009F7C31" w:rsidRDefault="00E01D68">
      <w:pPr>
        <w:pStyle w:val="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«Конкурс является открытым по составу участников, если иное не установлено Федеральным законом от 21.12.2001 № 178-ФЗ «О приватизации государственного и муниципального имущества». Конкурс, в котором принял участие только один участник, признае</w:t>
      </w:r>
      <w:r>
        <w:rPr>
          <w:sz w:val="24"/>
          <w:szCs w:val="24"/>
        </w:rPr>
        <w:t>тся несостоявшимся, если иное не установлено Федеральным законом от 21.12.2001 № 178-ФЗ «О приватизации государственного и муниципального имущества».».</w:t>
      </w:r>
    </w:p>
    <w:p w:rsidR="009F7C31" w:rsidRDefault="00E01D68">
      <w:pPr>
        <w:pStyle w:val="a6"/>
        <w:ind w:firstLine="567"/>
        <w:jc w:val="both"/>
      </w:pPr>
      <w:r>
        <w:t>2. Настоящее решение опубликовать в Информационном бюллетене органов местного самоуправления Омского мун</w:t>
      </w:r>
      <w:r>
        <w:t>иципального района Омской области «Омский муниципальный вестник», а также разместить на сайте Покровского сельского поселения Омского муниципального района Омской области и вступает в силу с момента опубликования (обнародования).</w:t>
      </w:r>
    </w:p>
    <w:p w:rsidR="009F7C31" w:rsidRDefault="00E01D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Контроль исполнения нас</w:t>
      </w:r>
      <w:r>
        <w:rPr>
          <w:rFonts w:ascii="Times New Roman" w:hAnsi="Times New Roman"/>
          <w:sz w:val="24"/>
          <w:szCs w:val="24"/>
        </w:rPr>
        <w:t xml:space="preserve">тоящего решения остается за заместителем главы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Свириденко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7C31" w:rsidRDefault="009F7C3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7C31" w:rsidRDefault="009F7C31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</w:p>
    <w:p w:rsidR="009F7C31" w:rsidRDefault="00E01D68">
      <w:r>
        <w:t>Председатель Совета_____________________</w:t>
      </w:r>
      <w:proofErr w:type="spellStart"/>
      <w:r>
        <w:t>И.В.Черемнова</w:t>
      </w:r>
      <w:proofErr w:type="spellEnd"/>
      <w:r>
        <w:t xml:space="preserve"> </w:t>
      </w:r>
    </w:p>
    <w:p w:rsidR="009F7C31" w:rsidRDefault="009F7C31"/>
    <w:p w:rsidR="009F7C31" w:rsidRDefault="00E01D68">
      <w:r>
        <w:t xml:space="preserve">Глава сельского </w:t>
      </w:r>
      <w:proofErr w:type="spellStart"/>
      <w:r>
        <w:t>поселения_________________________А.И.Шафрик</w:t>
      </w:r>
      <w:proofErr w:type="spellEnd"/>
    </w:p>
    <w:sectPr w:rsidR="009F7C31">
      <w:headerReference w:type="default" r:id="rId7"/>
      <w:footerReference w:type="default" r:id="rId8"/>
      <w:pgSz w:w="11900" w:h="16840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1D68">
      <w:r>
        <w:separator/>
      </w:r>
    </w:p>
  </w:endnote>
  <w:endnote w:type="continuationSeparator" w:id="0">
    <w:p w:rsidR="00000000" w:rsidRDefault="00E0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31" w:rsidRDefault="009F7C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1D68">
      <w:r>
        <w:separator/>
      </w:r>
    </w:p>
  </w:footnote>
  <w:footnote w:type="continuationSeparator" w:id="0">
    <w:p w:rsidR="00000000" w:rsidRDefault="00E0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31" w:rsidRDefault="009F7C31">
    <w:pPr>
      <w:pStyle w:val="a4"/>
      <w:tabs>
        <w:tab w:val="clear" w:pos="4677"/>
        <w:tab w:val="clear" w:pos="9355"/>
        <w:tab w:val="left" w:pos="85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D023E"/>
    <w:multiLevelType w:val="multilevel"/>
    <w:tmpl w:val="9F52BD52"/>
    <w:numStyleLink w:val="1"/>
  </w:abstractNum>
  <w:abstractNum w:abstractNumId="1" w15:restartNumberingAfterBreak="0">
    <w:nsid w:val="688E6534"/>
    <w:multiLevelType w:val="multilevel"/>
    <w:tmpl w:val="9F52BD52"/>
    <w:styleLink w:val="1"/>
    <w:lvl w:ilvl="0">
      <w:start w:val="1"/>
      <w:numFmt w:val="decimal"/>
      <w:lvlText w:val="%1."/>
      <w:lvlJc w:val="left"/>
      <w:pPr>
        <w:tabs>
          <w:tab w:val="num" w:pos="851"/>
          <w:tab w:val="left" w:pos="1134"/>
          <w:tab w:val="left" w:pos="1276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851"/>
          <w:tab w:val="left" w:pos="1134"/>
          <w:tab w:val="left" w:pos="1276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  <w:tab w:val="left" w:pos="1134"/>
          <w:tab w:val="left" w:pos="1276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  <w:tab w:val="left" w:pos="1134"/>
          <w:tab w:val="left" w:pos="1276"/>
        </w:tabs>
        <w:ind w:left="284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  <w:tab w:val="left" w:pos="1134"/>
          <w:tab w:val="left" w:pos="1276"/>
        </w:tabs>
        <w:ind w:left="315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  <w:tab w:val="left" w:pos="1134"/>
          <w:tab w:val="left" w:pos="1276"/>
        </w:tabs>
        <w:ind w:left="315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  <w:tab w:val="left" w:pos="1134"/>
          <w:tab w:val="left" w:pos="1276"/>
        </w:tabs>
        <w:ind w:left="675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  <w:tab w:val="left" w:pos="1134"/>
          <w:tab w:val="left" w:pos="1276"/>
        </w:tabs>
        <w:ind w:left="675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  <w:tab w:val="left" w:pos="1134"/>
          <w:tab w:val="left" w:pos="1276"/>
        </w:tabs>
        <w:ind w:left="851" w:firstLine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31"/>
    <w:rsid w:val="009F7C31"/>
    <w:rsid w:val="00E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11672-6123-408F-A0A1-F2AA5F94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8">
    <w:name w:val="heading 8"/>
    <w:pPr>
      <w:outlineLvl w:val="7"/>
    </w:pPr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 Spacing"/>
    <w:rPr>
      <w:rFonts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pPr>
      <w:widowControl w:val="0"/>
    </w:pPr>
    <w:rPr>
      <w:rFonts w:ascii="Arial" w:eastAsia="Arial" w:hAnsi="Arial" w:cs="Arial"/>
      <w:color w:val="000000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Balloon Text"/>
    <w:basedOn w:val="a"/>
    <w:link w:val="a8"/>
    <w:uiPriority w:val="99"/>
    <w:semiHidden/>
    <w:unhideWhenUsed/>
    <w:rsid w:val="00E01D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D6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2024-06-27T08:19:00Z</cp:lastPrinted>
  <dcterms:created xsi:type="dcterms:W3CDTF">2024-06-27T08:20:00Z</dcterms:created>
  <dcterms:modified xsi:type="dcterms:W3CDTF">2024-06-27T08:20:00Z</dcterms:modified>
</cp:coreProperties>
</file>