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1"/>
        <w:keepNext w:val="0"/>
        <w:tabs>
          <w:tab w:val="left" w:pos="8295"/>
        </w:tabs>
      </w:pPr>
      <w:r>
        <w:rPr>
          <w:rtl w:val="0"/>
          <w:lang w:val="ru-RU"/>
        </w:rPr>
        <w:t xml:space="preserve">                                                                                                                                              </w:t>
      </w:r>
      <w:r>
        <w:tab/>
      </w:r>
    </w:p>
    <w:p>
      <w:pPr>
        <w:pStyle w:val="Без интервала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ОМСКИЙ МУНИЦИПАЛЬНЫЙ РАЙОН ОМСКОЙ ОБЛАСТИ</w:t>
      </w:r>
    </w:p>
    <w:p>
      <w:pPr>
        <w:pStyle w:val="Без интервала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Совет Покровского сельского поселения</w:t>
      </w:r>
    </w:p>
    <w:p>
      <w:pPr>
        <w:pStyle w:val="Без интервала"/>
        <w:jc w:val="center"/>
        <w:rPr>
          <w:b w:val="1"/>
          <w:bCs w:val="1"/>
          <w:sz w:val="10"/>
          <w:szCs w:val="10"/>
        </w:rPr>
      </w:pPr>
    </w:p>
    <w:tbl>
      <w:tblPr>
        <w:tblW w:w="9356" w:type="dxa"/>
        <w:jc w:val="center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56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356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Без интервала"/>
        <w:widowControl w:val="0"/>
        <w:ind w:left="250" w:hanging="250"/>
        <w:jc w:val="center"/>
        <w:rPr>
          <w:b w:val="1"/>
          <w:bCs w:val="1"/>
          <w:sz w:val="10"/>
          <w:szCs w:val="10"/>
        </w:rPr>
      </w:pP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РЕШЕНИЕ</w:t>
      </w:r>
    </w:p>
    <w:p>
      <w:pPr>
        <w:pStyle w:val="заголовок 1"/>
        <w:keepNext w:val="0"/>
        <w:tabs>
          <w:tab w:val="left" w:pos="3969"/>
        </w:tabs>
      </w:pPr>
      <w:r>
        <w:rPr>
          <w:sz w:val="28"/>
          <w:szCs w:val="28"/>
          <w:rtl w:val="0"/>
          <w:lang w:val="ru-RU"/>
        </w:rPr>
        <w:t>17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12</w:t>
      </w:r>
      <w:r>
        <w:rPr>
          <w:sz w:val="28"/>
          <w:szCs w:val="28"/>
          <w:rtl w:val="0"/>
          <w:lang w:val="ru-RU"/>
        </w:rPr>
        <w:t>.202</w:t>
      </w:r>
      <w:r>
        <w:rPr>
          <w:sz w:val="28"/>
          <w:szCs w:val="28"/>
          <w:rtl w:val="0"/>
          <w:lang w:val="ru-RU"/>
        </w:rPr>
        <w:t>4</w:t>
      </w:r>
      <w:r>
        <w:rPr>
          <w:sz w:val="28"/>
          <w:szCs w:val="28"/>
          <w:rtl w:val="0"/>
          <w:lang w:val="ru-RU"/>
        </w:rPr>
        <w:t xml:space="preserve">      </w:t>
        <w:tab/>
        <w:tab/>
        <w:tab/>
        <w:tab/>
        <w:tab/>
        <w:tab/>
        <w:t xml:space="preserve">     </w:t>
      </w:r>
      <w:r>
        <w:rPr>
          <w:sz w:val="28"/>
          <w:szCs w:val="28"/>
          <w:rtl w:val="0"/>
          <w:lang w:val="ru-RU"/>
        </w:rPr>
        <w:t>№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39</w:t>
      </w:r>
      <w:r>
        <w:rPr>
          <w:sz w:val="28"/>
          <w:szCs w:val="28"/>
          <w:rtl w:val="0"/>
          <w:lang w:val="ru-RU"/>
        </w:rPr>
        <w:t xml:space="preserve">              </w:t>
      </w:r>
    </w:p>
    <w:p>
      <w:pPr>
        <w:pStyle w:val="заголовок 1"/>
        <w:keepNext w:val="0"/>
        <w:tabs>
          <w:tab w:val="left" w:pos="3969"/>
        </w:tabs>
      </w:pPr>
    </w:p>
    <w:p>
      <w:pPr>
        <w:pStyle w:val="Обычный"/>
        <w:shd w:val="clear" w:color="auto" w:fill="ffffff"/>
        <w:spacing w:after="150"/>
        <w:jc w:val="center"/>
      </w:pPr>
      <w:r>
        <w:rPr>
          <w:rtl w:val="0"/>
          <w:lang w:val="ru-RU"/>
        </w:rPr>
        <w:t xml:space="preserve">О внесении изменений в </w:t>
      </w:r>
      <w:r>
        <w:rPr>
          <w:rtl w:val="0"/>
          <w:lang w:val="ru-RU"/>
        </w:rPr>
        <w:t>Поряд</w:t>
      </w:r>
      <w:r>
        <w:rPr>
          <w:rtl w:val="0"/>
          <w:lang w:val="ru-RU"/>
        </w:rPr>
        <w:t>ок</w:t>
      </w:r>
      <w:r>
        <w:rPr>
          <w:rtl w:val="0"/>
          <w:lang w:val="ru-RU"/>
        </w:rPr>
        <w:t xml:space="preserve"> определения цены земельного участка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заключении договора купли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продажи без проведения торгов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утвержденный решением Совета Покровского сельского поселения Омского муниципального района Омской области от </w:t>
      </w:r>
      <w:r>
        <w:rPr>
          <w:rtl w:val="0"/>
          <w:lang w:val="ru-RU"/>
        </w:rPr>
        <w:t xml:space="preserve">26.08.2021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25</w:t>
      </w:r>
    </w:p>
    <w:p>
      <w:pPr>
        <w:pStyle w:val="заголовок 1"/>
        <w:keepNext w:val="0"/>
        <w:tabs>
          <w:tab w:val="left" w:pos="3969"/>
        </w:tabs>
      </w:pPr>
    </w:p>
    <w:p>
      <w:pPr>
        <w:pStyle w:val="Обычный"/>
        <w:widowControl w:val="0"/>
        <w:ind w:firstLine="709"/>
        <w:jc w:val="both"/>
      </w:pPr>
      <w:r>
        <w:rPr>
          <w:rtl w:val="0"/>
          <w:lang w:val="ru-RU"/>
        </w:rPr>
        <w:t xml:space="preserve">В соответствии с подпунктом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пункта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>39.4</w:t>
      </w:r>
      <w:r>
        <w:rPr>
          <w:rtl w:val="0"/>
          <w:lang w:val="ru-RU"/>
        </w:rPr>
        <w:t> </w:t>
      </w:r>
      <w:r>
        <w:rPr/>
        <w:fldChar w:fldCharType="begin" w:fldLock="0"/>
      </w:r>
      <w:r>
        <w:instrText xml:space="preserve"> HYPERLINK "https://docs.cntd.ru/document/744100004"</w:instrText>
      </w:r>
      <w:r>
        <w:rPr/>
        <w:fldChar w:fldCharType="separate" w:fldLock="0"/>
      </w:r>
      <w:r>
        <w:rPr>
          <w:rtl w:val="0"/>
          <w:lang w:val="ru-RU"/>
        </w:rPr>
        <w:t>Земельного кодекса Российской Федерации</w:t>
      </w:r>
      <w:r>
        <w:rPr/>
        <w:fldChar w:fldCharType="end" w:fldLock="0"/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Федеральным законом от </w:t>
      </w:r>
      <w:r>
        <w:rPr>
          <w:rtl w:val="0"/>
          <w:lang w:val="ru-RU"/>
        </w:rPr>
        <w:t xml:space="preserve">06.10.2003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>131-</w:t>
      </w:r>
      <w:r>
        <w:rPr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руководствуясь Уставом Покровского сельского поселения Омского муниципального района Омской области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Совет депутатов Покровского сельского поселения Омского муниципального района Омской области </w:t>
      </w:r>
    </w:p>
    <w:p>
      <w:pPr>
        <w:pStyle w:val="Обычный"/>
        <w:widowControl w:val="0"/>
        <w:ind w:firstLine="709"/>
        <w:jc w:val="center"/>
      </w:pPr>
    </w:p>
    <w:p>
      <w:pPr>
        <w:pStyle w:val="Обычный"/>
        <w:widowControl w:val="0"/>
        <w:ind w:firstLine="709"/>
        <w:jc w:val="center"/>
      </w:pPr>
      <w:r>
        <w:rPr>
          <w:rtl w:val="0"/>
          <w:lang w:val="ru-RU"/>
        </w:rPr>
        <w:t>РЕШИЛ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shd w:val="clear" w:color="auto" w:fill="ffffff"/>
        <w:suppressAutoHyphens w:val="0"/>
        <w:jc w:val="both"/>
        <w:rPr>
          <w:lang w:val="ru-RU"/>
        </w:rPr>
      </w:pPr>
      <w:r>
        <w:rPr>
          <w:rtl w:val="0"/>
          <w:lang w:val="ru-RU"/>
        </w:rPr>
        <w:t>Внести в</w:t>
      </w:r>
      <w:r>
        <w:rPr>
          <w:rtl w:val="0"/>
          <w:lang w:val="ru-RU"/>
        </w:rPr>
        <w:t xml:space="preserve"> Порядок определения цены земельного участка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заключении договора купли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продажи без проведения торгов</w:t>
      </w:r>
      <w:r>
        <w:rPr>
          <w:rtl w:val="0"/>
          <w:lang w:val="ru-RU"/>
        </w:rPr>
        <w:t xml:space="preserve"> следующие изменения</w:t>
      </w:r>
      <w:r>
        <w:rPr>
          <w:rtl w:val="0"/>
          <w:lang w:val="ru-RU"/>
        </w:rPr>
        <w:t>.</w:t>
      </w:r>
    </w:p>
    <w:p>
      <w:pPr>
        <w:pStyle w:val="Обычный"/>
        <w:shd w:val="clear" w:color="auto" w:fill="ffffff"/>
        <w:suppressAutoHyphens w:val="0"/>
        <w:ind w:firstLine="567"/>
        <w:jc w:val="both"/>
      </w:pPr>
      <w:r>
        <w:rPr>
          <w:rtl w:val="0"/>
          <w:lang w:val="ru-RU"/>
        </w:rPr>
        <w:t xml:space="preserve">Исключить из пункта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абзацы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следующего содержания</w:t>
      </w:r>
      <w:r>
        <w:rPr>
          <w:rtl w:val="0"/>
          <w:lang w:val="ru-RU"/>
        </w:rPr>
        <w:t>:</w:t>
      </w:r>
    </w:p>
    <w:p>
      <w:pPr>
        <w:pStyle w:val="Обычный"/>
        <w:shd w:val="clear" w:color="auto" w:fill="ffffff"/>
        <w:suppressAutoHyphens w:val="0"/>
        <w:ind w:firstLine="567"/>
        <w:jc w:val="both"/>
      </w:pPr>
      <w:r>
        <w:rPr>
          <w:rtl w:val="0"/>
          <w:lang w:val="ru-RU"/>
        </w:rPr>
        <w:t>………</w:t>
      </w:r>
    </w:p>
    <w:p>
      <w:pPr>
        <w:pStyle w:val="Обычный"/>
        <w:shd w:val="clear" w:color="auto" w:fill="ffffff"/>
        <w:ind w:firstLine="567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земельных участков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образованных в результате раздела земельного участка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предоставленного некоммерческой организации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созданной гражданами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для комплексного освоения территории в целях индивидуального жилищного строительства и относящегося к имуществу общего пользования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этой некоммерческой организации</w:t>
      </w:r>
      <w:r>
        <w:rPr>
          <w:i w:val="1"/>
          <w:iCs w:val="1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hd w:val="clear" w:color="auto" w:fill="ffffff"/>
        <w:jc w:val="both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земельных участков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образованных в результате раздела земельного участка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предоставленного юридическому лицу для ведения дачного хозяйства и относящегося к имуществу общего пользования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указанному юридическому лицу</w:t>
      </w:r>
      <w:r>
        <w:rPr>
          <w:i w:val="1"/>
          <w:iCs w:val="1"/>
          <w:rtl w:val="0"/>
          <w:lang w:val="ru-RU"/>
        </w:rPr>
        <w:t>;</w:t>
      </w:r>
    </w:p>
    <w:p>
      <w:pPr>
        <w:pStyle w:val="Обычный"/>
        <w:shd w:val="clear" w:color="auto" w:fill="ffffff"/>
        <w:ind w:firstLine="567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………………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shd w:val="clear" w:color="auto" w:fill="ffffff"/>
        <w:suppressAutoHyphens w:val="0"/>
        <w:ind w:firstLine="567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Опубликовать настоящее решение в средствах массовой информации и на официальном сайте администрации Покровского сельского поселения Омского муниципального района Омской области</w:t>
      </w:r>
      <w:r>
        <w:rPr>
          <w:rtl w:val="0"/>
          <w:lang w:val="ru-RU"/>
        </w:rPr>
        <w:t xml:space="preserve">.  </w:t>
      </w:r>
    </w:p>
    <w:p>
      <w:pPr>
        <w:pStyle w:val="Обычный"/>
        <w:widowControl w:val="0"/>
        <w:ind w:firstLine="567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Решение вступает в силу с момента его опубликования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67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Контроль за исполнением настоящего постановления оставляю за собой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67"/>
        <w:jc w:val="both"/>
      </w:pP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jc w:val="both"/>
      </w:pPr>
    </w:p>
    <w:p>
      <w:pPr>
        <w:pStyle w:val="Обычный"/>
      </w:pPr>
      <w:r>
        <w:rPr>
          <w:rtl w:val="0"/>
        </w:rPr>
        <w:t xml:space="preserve">Председатель Совета             </w:t>
      </w:r>
      <w:r>
        <w:rPr>
          <w:rtl w:val="0"/>
        </w:rPr>
        <w:t>______________</w:t>
      </w:r>
      <w:r>
        <w:rPr>
          <w:rtl w:val="0"/>
        </w:rPr>
        <w:t>И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>.</w:t>
      </w:r>
      <w:r>
        <w:rPr>
          <w:rtl w:val="0"/>
        </w:rPr>
        <w:t xml:space="preserve">Черемнова                                     </w:t>
      </w:r>
    </w:p>
    <w:p>
      <w:pPr>
        <w:pStyle w:val="Обычный"/>
      </w:pPr>
      <w:r>
        <w:rPr>
          <w:rtl w:val="0"/>
        </w:rPr>
        <w:t xml:space="preserve">Глава сельского поселения    </w:t>
      </w:r>
      <w:r>
        <w:rPr>
          <w:rtl w:val="0"/>
        </w:rPr>
        <w:t>______________</w:t>
      </w:r>
      <w:r>
        <w:rPr>
          <w:rtl w:val="0"/>
        </w:rPr>
        <w:t>А</w:t>
      </w:r>
      <w:r>
        <w:rPr>
          <w:rtl w:val="0"/>
        </w:rPr>
        <w:t>.</w:t>
      </w:r>
      <w:r>
        <w:rPr>
          <w:rtl w:val="0"/>
        </w:rPr>
        <w:t>И</w:t>
      </w:r>
      <w:r>
        <w:rPr>
          <w:rtl w:val="0"/>
        </w:rPr>
        <w:t>.</w:t>
      </w:r>
      <w:r>
        <w:rPr>
          <w:rtl w:val="0"/>
        </w:rPr>
        <w:t>Шафрик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680" w:right="851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820"/>
        </w:tabs>
        <w:ind w:left="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620"/>
        </w:tabs>
        <w:ind w:left="1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420"/>
        </w:tabs>
        <w:ind w:left="1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2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4020"/>
        </w:tabs>
        <w:ind w:left="34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820"/>
        </w:tabs>
        <w:ind w:left="4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620"/>
        </w:tabs>
        <w:ind w:left="5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6420"/>
        </w:tabs>
        <w:ind w:left="5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220"/>
        </w:tabs>
        <w:ind w:left="6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ы"/>
  </w:abstractNum>
  <w:abstractNum w:abstractNumId="3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num" w:pos="756"/>
        </w:tabs>
        <w:ind w:left="189" w:firstLine="3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356"/>
        </w:tabs>
        <w:ind w:left="789" w:firstLine="3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1956"/>
        </w:tabs>
        <w:ind w:left="1389" w:firstLine="3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2556"/>
        </w:tabs>
        <w:ind w:left="1989" w:firstLine="3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156"/>
        </w:tabs>
        <w:ind w:left="2589" w:firstLine="3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756"/>
        </w:tabs>
        <w:ind w:left="3189" w:firstLine="3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4356"/>
        </w:tabs>
        <w:ind w:left="3789" w:firstLine="3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4956"/>
        </w:tabs>
        <w:ind w:left="4389" w:firstLine="3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5556"/>
        </w:tabs>
        <w:ind w:left="4989" w:firstLine="3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Пункты">
    <w:name w:val="Пункты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